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33" w:rsidRPr="00B57E16" w:rsidRDefault="00BA18BF" w:rsidP="00802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18BF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BD3A7F" w:rsidRDefault="00BA18B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A18BF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8pt;height:104.65pt;visibility:visible">
                        <v:imagedata r:id="rId7" o:title=""/>
                      </v:shape>
                    </w:pict>
                  </w:r>
                </w:p>
                <w:p w:rsidR="00BD3A7F" w:rsidRDefault="00BD3A7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BD3A7F" w:rsidRDefault="00BD3A7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BD3A7F" w:rsidRDefault="00BD3A7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BD3A7F" w:rsidRDefault="00BD3A7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893D55" w:rsidRPr="00893D55" w:rsidRDefault="00893D55" w:rsidP="00893D5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3D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(ГАУ ДПО ЧИРОиПК)</w:t>
                  </w:r>
                </w:p>
              </w:txbxContent>
            </v:textbox>
            <w10:wrap type="square" anchorx="margin" anchory="margin"/>
          </v:shape>
        </w:pict>
      </w:r>
      <w:r w:rsidR="00C83B33" w:rsidRPr="00B57E16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C83B33" w:rsidRPr="00E87C3C">
        <w:tc>
          <w:tcPr>
            <w:tcW w:w="10420" w:type="dxa"/>
            <w:vAlign w:val="center"/>
          </w:tcPr>
          <w:p w:rsidR="00C83B33" w:rsidRPr="00D719FC" w:rsidRDefault="00CA0C20" w:rsidP="008023C4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марта</w:t>
            </w:r>
            <w:r w:rsidR="00BD3A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7F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C83B33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C83B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7573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023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83B33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C83B33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 w:rsidR="00893D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  <w:p w:rsidR="00C83B33" w:rsidRPr="00D719FC" w:rsidRDefault="00C83B33" w:rsidP="008023C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C83B33" w:rsidRDefault="00C83B33" w:rsidP="008023C4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p w:rsidR="00CA0C20" w:rsidRPr="00427E1B" w:rsidRDefault="00427E1B" w:rsidP="00182F9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427E1B">
        <w:rPr>
          <w:rFonts w:ascii="Times New Roman" w:hAnsi="Times New Roman" w:cs="Times New Roman"/>
          <w:i w:val="0"/>
          <w:sz w:val="26"/>
          <w:szCs w:val="22"/>
        </w:rPr>
        <w:t xml:space="preserve">Об утверждении </w:t>
      </w:r>
      <w:r w:rsidR="00182F92" w:rsidRPr="00182F92">
        <w:rPr>
          <w:rFonts w:ascii="Times New Roman" w:hAnsi="Times New Roman" w:cs="Times New Roman"/>
          <w:i w:val="0"/>
          <w:sz w:val="26"/>
          <w:szCs w:val="26"/>
        </w:rPr>
        <w:t>Методически</w:t>
      </w:r>
      <w:r w:rsidR="00A771DA">
        <w:rPr>
          <w:rFonts w:ascii="Times New Roman" w:hAnsi="Times New Roman" w:cs="Times New Roman"/>
          <w:i w:val="0"/>
          <w:sz w:val="26"/>
          <w:szCs w:val="26"/>
        </w:rPr>
        <w:t xml:space="preserve">х </w:t>
      </w:r>
      <w:r w:rsidR="00182F92" w:rsidRPr="00182F92">
        <w:rPr>
          <w:rFonts w:ascii="Times New Roman" w:hAnsi="Times New Roman" w:cs="Times New Roman"/>
          <w:i w:val="0"/>
          <w:sz w:val="26"/>
          <w:szCs w:val="26"/>
        </w:rPr>
        <w:t>рекомендаци</w:t>
      </w:r>
      <w:r w:rsidR="00A771DA">
        <w:rPr>
          <w:rFonts w:ascii="Times New Roman" w:hAnsi="Times New Roman" w:cs="Times New Roman"/>
          <w:i w:val="0"/>
          <w:sz w:val="26"/>
          <w:szCs w:val="26"/>
        </w:rPr>
        <w:t>й</w:t>
      </w:r>
      <w:r w:rsidR="00182F92" w:rsidRPr="00182F92">
        <w:rPr>
          <w:rFonts w:ascii="Times New Roman" w:hAnsi="Times New Roman" w:cs="Times New Roman"/>
          <w:i w:val="0"/>
          <w:sz w:val="26"/>
          <w:szCs w:val="26"/>
        </w:rPr>
        <w:t xml:space="preserve"> по обновлению рабочих программ воспитания, календарных планов воспитательной работы образовательных организаций, осуществляющих воспитание и обучение детей по основным общеобразовательным программам в 2022-2023 учебном году</w:t>
      </w:r>
    </w:p>
    <w:p w:rsidR="00C83B33" w:rsidRPr="00427E1B" w:rsidRDefault="00C83B33" w:rsidP="008023C4">
      <w:pPr>
        <w:pStyle w:val="a5"/>
        <w:spacing w:after="0"/>
        <w:ind w:right="-36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05B2" w:rsidRPr="008F58D3" w:rsidRDefault="00A344B8" w:rsidP="00061165">
      <w:pPr>
        <w:pStyle w:val="Default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CA0C20">
        <w:rPr>
          <w:sz w:val="26"/>
          <w:szCs w:val="26"/>
        </w:rPr>
        <w:t xml:space="preserve">решением </w:t>
      </w:r>
      <w:r w:rsidR="001E6789">
        <w:rPr>
          <w:sz w:val="26"/>
          <w:szCs w:val="26"/>
        </w:rPr>
        <w:t xml:space="preserve">Коллегии </w:t>
      </w:r>
      <w:r w:rsidR="00102F6B">
        <w:rPr>
          <w:sz w:val="26"/>
          <w:szCs w:val="26"/>
        </w:rPr>
        <w:t xml:space="preserve">Департамента образования и науки Чукотского автономного округа </w:t>
      </w:r>
      <w:r w:rsidR="00FA05B2">
        <w:rPr>
          <w:sz w:val="26"/>
          <w:szCs w:val="26"/>
        </w:rPr>
        <w:t>от 28 ноября 2022 г. (п</w:t>
      </w:r>
      <w:r w:rsidR="00850502">
        <w:rPr>
          <w:sz w:val="26"/>
          <w:szCs w:val="26"/>
        </w:rPr>
        <w:t>.</w:t>
      </w:r>
      <w:r w:rsidR="00FA05B2">
        <w:rPr>
          <w:sz w:val="26"/>
          <w:szCs w:val="26"/>
        </w:rPr>
        <w:t xml:space="preserve"> 21, подпункт 21.3)</w:t>
      </w:r>
      <w:r w:rsidR="00893D55">
        <w:rPr>
          <w:sz w:val="26"/>
          <w:szCs w:val="26"/>
        </w:rPr>
        <w:t xml:space="preserve">, в целях обеспечения качества разработки </w:t>
      </w:r>
      <w:r w:rsidR="00893D55" w:rsidRPr="00182F92">
        <w:rPr>
          <w:sz w:val="26"/>
          <w:szCs w:val="26"/>
        </w:rPr>
        <w:t>рабочих программ воспитания, календарных планов воспитательной работы образовательных организаций</w:t>
      </w:r>
      <w:r w:rsidR="00893D55">
        <w:rPr>
          <w:sz w:val="26"/>
          <w:szCs w:val="26"/>
        </w:rPr>
        <w:t xml:space="preserve"> Чукотского автономного округа</w:t>
      </w:r>
      <w:r w:rsidR="00893D55" w:rsidRPr="00182F92">
        <w:rPr>
          <w:sz w:val="26"/>
          <w:szCs w:val="26"/>
        </w:rPr>
        <w:t>, осуществляющих воспитание и обучение детей по основным общеобразовательным программам</w:t>
      </w:r>
      <w:r w:rsidR="00893D55">
        <w:rPr>
          <w:sz w:val="26"/>
          <w:szCs w:val="26"/>
        </w:rPr>
        <w:t>,</w:t>
      </w:r>
    </w:p>
    <w:p w:rsidR="00893D55" w:rsidRPr="00893D55" w:rsidRDefault="00102F6B" w:rsidP="0006116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D5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83B33" w:rsidRDefault="00C83B33" w:rsidP="00061165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3D55">
        <w:rPr>
          <w:rFonts w:ascii="Times New Roman" w:hAnsi="Times New Roman" w:cs="Times New Roman"/>
          <w:bCs/>
          <w:sz w:val="26"/>
          <w:szCs w:val="26"/>
        </w:rPr>
        <w:t>ПРИКАЗЫВАЮ:</w:t>
      </w:r>
    </w:p>
    <w:p w:rsidR="00893D55" w:rsidRPr="00893D55" w:rsidRDefault="00893D55" w:rsidP="00061165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354C" w:rsidRPr="00CA0C20" w:rsidRDefault="00CA0C20" w:rsidP="00182F9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27E1B" w:rsidRPr="00CA0C20">
        <w:rPr>
          <w:rFonts w:ascii="Times New Roman" w:hAnsi="Times New Roman" w:cs="Times New Roman"/>
          <w:sz w:val="26"/>
          <w:szCs w:val="26"/>
        </w:rPr>
        <w:t>1.</w:t>
      </w:r>
      <w:r w:rsidR="00BD3A7F" w:rsidRPr="00CA0C20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CA0C20">
        <w:rPr>
          <w:rFonts w:ascii="Times New Roman" w:hAnsi="Times New Roman" w:cs="Times New Roman"/>
          <w:sz w:val="26"/>
          <w:szCs w:val="26"/>
        </w:rPr>
        <w:t>Методические рекомендации по обновлению рабочих программ воспитания, календарных планов воспитательной работы образовательных организаций, осуществляющих воспитание и обучение детей по основным общеобразовательным программам в 2022-2023 учебном году</w:t>
      </w:r>
      <w:r w:rsidR="00893D55">
        <w:rPr>
          <w:rFonts w:ascii="Times New Roman" w:hAnsi="Times New Roman" w:cs="Times New Roman"/>
          <w:sz w:val="26"/>
          <w:szCs w:val="26"/>
        </w:rPr>
        <w:t xml:space="preserve"> (д</w:t>
      </w:r>
      <w:r w:rsidR="00A771DA">
        <w:rPr>
          <w:rFonts w:ascii="Times New Roman" w:hAnsi="Times New Roman" w:cs="Times New Roman"/>
          <w:sz w:val="26"/>
          <w:szCs w:val="26"/>
        </w:rPr>
        <w:t xml:space="preserve">алее – </w:t>
      </w:r>
      <w:r w:rsidR="00C536DF">
        <w:rPr>
          <w:rFonts w:ascii="Times New Roman" w:hAnsi="Times New Roman" w:cs="Times New Roman"/>
          <w:sz w:val="26"/>
          <w:szCs w:val="26"/>
        </w:rPr>
        <w:t xml:space="preserve">Методические рекомендации) </w:t>
      </w:r>
      <w:r w:rsidRPr="00CA0C20">
        <w:rPr>
          <w:rFonts w:ascii="Times New Roman" w:hAnsi="Times New Roman" w:cs="Times New Roman"/>
          <w:sz w:val="26"/>
          <w:szCs w:val="26"/>
        </w:rPr>
        <w:t xml:space="preserve"> </w:t>
      </w:r>
      <w:r w:rsidR="00BD3A7F" w:rsidRPr="00CA0C20">
        <w:rPr>
          <w:rFonts w:ascii="Times New Roman" w:hAnsi="Times New Roman" w:cs="Times New Roman"/>
          <w:sz w:val="26"/>
          <w:szCs w:val="26"/>
          <w:lang w:eastAsia="en-US"/>
        </w:rPr>
        <w:t>согласно приложению 1 к настоящему приказу</w:t>
      </w:r>
      <w:r w:rsidR="00BD3A7F" w:rsidRPr="00CA0C20">
        <w:rPr>
          <w:rFonts w:ascii="Times New Roman" w:hAnsi="Times New Roman" w:cs="Times New Roman"/>
          <w:sz w:val="26"/>
          <w:szCs w:val="26"/>
        </w:rPr>
        <w:t>.</w:t>
      </w:r>
    </w:p>
    <w:p w:rsidR="00CA0C20" w:rsidRDefault="00105088" w:rsidP="00182F92">
      <w:pPr>
        <w:spacing w:after="0" w:line="0" w:lineRule="atLeast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42D8C">
        <w:rPr>
          <w:rFonts w:ascii="Times New Roman" w:hAnsi="Times New Roman" w:cs="Times New Roman"/>
          <w:sz w:val="26"/>
          <w:szCs w:val="26"/>
        </w:rPr>
        <w:t>Заведующей отделом</w:t>
      </w:r>
      <w:r w:rsidRPr="00105088">
        <w:rPr>
          <w:rFonts w:ascii="Times New Roman" w:hAnsi="Times New Roman" w:cs="Times New Roman"/>
          <w:sz w:val="26"/>
          <w:szCs w:val="26"/>
        </w:rPr>
        <w:t xml:space="preserve"> методического сопровождения духовно-нравственного воспитания и образования </w:t>
      </w:r>
      <w:r w:rsidR="00893D55" w:rsidRPr="003722DD">
        <w:rPr>
          <w:rFonts w:ascii="Times New Roman" w:hAnsi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893D55">
        <w:rPr>
          <w:rFonts w:ascii="Times New Roman" w:hAnsi="Times New Roman"/>
          <w:sz w:val="26"/>
          <w:szCs w:val="26"/>
        </w:rPr>
        <w:t xml:space="preserve"> </w:t>
      </w:r>
      <w:r w:rsidR="00B42D8C">
        <w:rPr>
          <w:rFonts w:ascii="Times New Roman" w:hAnsi="Times New Roman" w:cs="Times New Roman"/>
          <w:sz w:val="26"/>
          <w:szCs w:val="26"/>
        </w:rPr>
        <w:t>Панарультыной Н.М.</w:t>
      </w:r>
      <w:r w:rsidRPr="001050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FFA" w:rsidRDefault="00F8569A" w:rsidP="00182F92">
      <w:pPr>
        <w:spacing w:after="0" w:line="0" w:lineRule="atLeast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893D55">
        <w:rPr>
          <w:rFonts w:ascii="Times New Roman" w:hAnsi="Times New Roman" w:cs="Times New Roman"/>
          <w:sz w:val="26"/>
          <w:szCs w:val="26"/>
        </w:rPr>
        <w:t xml:space="preserve"> </w:t>
      </w:r>
      <w:r w:rsidR="00691951">
        <w:rPr>
          <w:rFonts w:ascii="Times New Roman" w:hAnsi="Times New Roman" w:cs="Times New Roman"/>
          <w:sz w:val="26"/>
          <w:szCs w:val="26"/>
        </w:rPr>
        <w:t>в срок до 15</w:t>
      </w:r>
      <w:r w:rsidR="00393FFA">
        <w:rPr>
          <w:rFonts w:ascii="Times New Roman" w:hAnsi="Times New Roman" w:cs="Times New Roman"/>
          <w:sz w:val="26"/>
          <w:szCs w:val="26"/>
        </w:rPr>
        <w:t xml:space="preserve"> марта 2023 г. о</w:t>
      </w:r>
      <w:r w:rsidR="00C536DF">
        <w:rPr>
          <w:rFonts w:ascii="Times New Roman" w:hAnsi="Times New Roman" w:cs="Times New Roman"/>
          <w:sz w:val="26"/>
          <w:szCs w:val="26"/>
        </w:rPr>
        <w:t>беспечить размещение Методических рекомендаций на оф</w:t>
      </w:r>
      <w:r w:rsidR="00393FFA">
        <w:rPr>
          <w:rFonts w:ascii="Times New Roman" w:hAnsi="Times New Roman" w:cs="Times New Roman"/>
          <w:sz w:val="26"/>
          <w:szCs w:val="26"/>
        </w:rPr>
        <w:t xml:space="preserve">ициальном сайте </w:t>
      </w:r>
      <w:r w:rsidR="00893D55">
        <w:rPr>
          <w:rFonts w:ascii="Times New Roman" w:hAnsi="Times New Roman" w:cs="Times New Roman"/>
          <w:sz w:val="26"/>
          <w:szCs w:val="26"/>
        </w:rPr>
        <w:t>учреждения</w:t>
      </w:r>
      <w:r w:rsidR="00393FFA">
        <w:rPr>
          <w:rFonts w:ascii="Times New Roman" w:hAnsi="Times New Roman" w:cs="Times New Roman"/>
          <w:sz w:val="26"/>
          <w:szCs w:val="26"/>
        </w:rPr>
        <w:t>;</w:t>
      </w:r>
    </w:p>
    <w:p w:rsidR="00D97CBA" w:rsidRDefault="00393FFA" w:rsidP="00D97CBA">
      <w:pPr>
        <w:spacing w:after="0" w:line="0" w:lineRule="atLeast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F856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691951">
        <w:rPr>
          <w:rFonts w:ascii="Times New Roman" w:hAnsi="Times New Roman" w:cs="Times New Roman"/>
          <w:sz w:val="26"/>
          <w:szCs w:val="26"/>
        </w:rPr>
        <w:t>24</w:t>
      </w:r>
      <w:r w:rsidR="00182F92">
        <w:rPr>
          <w:rFonts w:ascii="Times New Roman" w:hAnsi="Times New Roman" w:cs="Times New Roman"/>
          <w:sz w:val="26"/>
          <w:szCs w:val="26"/>
        </w:rPr>
        <w:t xml:space="preserve"> марта 2023 г. </w:t>
      </w:r>
      <w:r w:rsidR="00182F92" w:rsidRPr="0054431A">
        <w:rPr>
          <w:rFonts w:ascii="Times New Roman" w:hAnsi="Times New Roman" w:cs="Times New Roman"/>
          <w:sz w:val="26"/>
          <w:szCs w:val="26"/>
        </w:rPr>
        <w:t>организовать и провести работу по информированию учреждений образования Чукотского автономного округа о</w:t>
      </w:r>
      <w:r w:rsidR="00AA4B1A">
        <w:rPr>
          <w:rFonts w:ascii="Times New Roman" w:hAnsi="Times New Roman" w:cs="Times New Roman"/>
          <w:sz w:val="26"/>
          <w:szCs w:val="26"/>
        </w:rPr>
        <w:t>б</w:t>
      </w:r>
      <w:r w:rsidR="00182F92">
        <w:rPr>
          <w:rFonts w:ascii="Times New Roman" w:hAnsi="Times New Roman" w:cs="Times New Roman"/>
          <w:sz w:val="26"/>
          <w:szCs w:val="26"/>
        </w:rPr>
        <w:t xml:space="preserve"> использовании Методических </w:t>
      </w:r>
      <w:r w:rsidR="00182F92">
        <w:rPr>
          <w:rFonts w:ascii="Times New Roman" w:hAnsi="Times New Roman" w:cs="Times New Roman"/>
          <w:sz w:val="26"/>
          <w:szCs w:val="26"/>
        </w:rPr>
        <w:lastRenderedPageBreak/>
        <w:t>рекомендаций при разработке программ воспитания и календарных планов</w:t>
      </w:r>
      <w:r w:rsidR="00E64060" w:rsidRPr="00E640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4060" w:rsidRPr="00E64060">
        <w:rPr>
          <w:rFonts w:ascii="Times New Roman" w:hAnsi="Times New Roman" w:cs="Times New Roman"/>
          <w:sz w:val="26"/>
          <w:szCs w:val="26"/>
        </w:rPr>
        <w:t>воспитательной работы</w:t>
      </w:r>
      <w:r w:rsidR="00AA4B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7CBA" w:rsidRDefault="00D97CBA" w:rsidP="00D97CBA">
      <w:pPr>
        <w:spacing w:after="0" w:line="0" w:lineRule="atLeast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B3F54">
        <w:rPr>
          <w:rFonts w:ascii="Times New Roman" w:hAnsi="Times New Roman" w:cs="Times New Roman"/>
          <w:sz w:val="26"/>
          <w:szCs w:val="26"/>
        </w:rPr>
        <w:t>Контроль за исполнением приказа</w:t>
      </w:r>
      <w:r>
        <w:rPr>
          <w:rFonts w:ascii="Times New Roman" w:hAnsi="Times New Roman" w:cs="Times New Roman"/>
          <w:sz w:val="26"/>
          <w:szCs w:val="26"/>
        </w:rPr>
        <w:t xml:space="preserve"> возложить на заместителя директора по </w:t>
      </w:r>
      <w:r>
        <w:rPr>
          <w:rFonts w:ascii="Times New Roman" w:hAnsi="Times New Roman"/>
          <w:sz w:val="26"/>
          <w:szCs w:val="26"/>
        </w:rPr>
        <w:t xml:space="preserve">методическому сопровождению учреждений образования и культуры Чукотского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Леонову</w:t>
      </w:r>
      <w:r w:rsidRPr="00D97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В.Г.</w:t>
      </w:r>
    </w:p>
    <w:p w:rsidR="00D97CBA" w:rsidRPr="00105088" w:rsidRDefault="00D97CBA" w:rsidP="00182F92">
      <w:pPr>
        <w:spacing w:after="0" w:line="0" w:lineRule="atLeast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A0C20" w:rsidRPr="00BA7785" w:rsidRDefault="00CA0C20" w:rsidP="00182F92">
      <w:pPr>
        <w:spacing w:after="0" w:line="0" w:lineRule="atLeast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83B33" w:rsidRPr="00BA7785" w:rsidRDefault="00C83B33" w:rsidP="00182F92">
      <w:pPr>
        <w:spacing w:after="0" w:line="0" w:lineRule="atLeast"/>
        <w:ind w:right="-364"/>
        <w:jc w:val="both"/>
        <w:rPr>
          <w:rFonts w:ascii="Times New Roman" w:hAnsi="Times New Roman" w:cs="Times New Roman"/>
          <w:sz w:val="26"/>
          <w:szCs w:val="26"/>
        </w:rPr>
      </w:pPr>
      <w:r w:rsidRPr="00BA7785">
        <w:rPr>
          <w:rFonts w:ascii="Times New Roman" w:hAnsi="Times New Roman" w:cs="Times New Roman"/>
          <w:sz w:val="26"/>
          <w:szCs w:val="26"/>
        </w:rPr>
        <w:t xml:space="preserve">Директор                    </w:t>
      </w:r>
      <w:r w:rsidR="00587CE7">
        <w:rPr>
          <w:rFonts w:ascii="Times New Roman" w:hAnsi="Times New Roman" w:cs="Times New Roman"/>
          <w:sz w:val="26"/>
          <w:szCs w:val="26"/>
        </w:rPr>
        <w:t xml:space="preserve">      </w:t>
      </w:r>
      <w:r w:rsidRPr="00BA7785">
        <w:rPr>
          <w:rFonts w:ascii="Times New Roman" w:hAnsi="Times New Roman" w:cs="Times New Roman"/>
          <w:sz w:val="26"/>
          <w:szCs w:val="26"/>
        </w:rPr>
        <w:t xml:space="preserve">  </w:t>
      </w:r>
      <w:r w:rsidR="00C06749" w:rsidRPr="00BA18BF">
        <w:rPr>
          <w:rFonts w:ascii="Times New Roman" w:hAnsi="Times New Roman" w:cs="Times New Roman"/>
          <w:noProof/>
          <w:sz w:val="26"/>
          <w:szCs w:val="26"/>
        </w:rPr>
        <w:pict>
          <v:shape id="Рисунок 1" o:spid="_x0000_i1027" type="#_x0000_t75" style="width:163.25pt;height:67pt;visibility:visible;mso-wrap-style:square">
            <v:imagedata r:id="rId8" o:title="Новый рисунок"/>
          </v:shape>
        </w:pict>
      </w:r>
      <w:r w:rsidRPr="00BA778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7CE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A7785">
        <w:rPr>
          <w:rFonts w:ascii="Times New Roman" w:hAnsi="Times New Roman" w:cs="Times New Roman"/>
          <w:sz w:val="26"/>
          <w:szCs w:val="26"/>
        </w:rPr>
        <w:t xml:space="preserve">     В.В. Синкевич</w:t>
      </w:r>
    </w:p>
    <w:p w:rsidR="00C83B33" w:rsidRDefault="00C83B33" w:rsidP="00182F9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A7785" w:rsidRDefault="00BA7785" w:rsidP="00182F9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7CE7" w:rsidRDefault="00587CE7" w:rsidP="00182F9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7CE7" w:rsidRDefault="00587CE7" w:rsidP="00182F9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06749" w:rsidRDefault="00C06749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06749" w:rsidRDefault="00C06749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06749" w:rsidRDefault="00C06749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06749" w:rsidRDefault="00C06749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587C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7CE7" w:rsidRDefault="00587CE7" w:rsidP="00587C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3D55" w:rsidRDefault="00893D55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4B8" w:rsidRDefault="0004735F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73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B26E8">
        <w:rPr>
          <w:rFonts w:ascii="Times New Roman" w:hAnsi="Times New Roman" w:cs="Times New Roman"/>
          <w:sz w:val="26"/>
          <w:szCs w:val="26"/>
        </w:rPr>
        <w:t xml:space="preserve">№ </w:t>
      </w:r>
      <w:r w:rsidRPr="0004735F">
        <w:rPr>
          <w:rFonts w:ascii="Times New Roman" w:hAnsi="Times New Roman" w:cs="Times New Roman"/>
          <w:sz w:val="26"/>
          <w:szCs w:val="26"/>
        </w:rPr>
        <w:t>1</w:t>
      </w:r>
      <w:r w:rsidR="000059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4B8" w:rsidRDefault="000059D2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A344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93D55">
        <w:rPr>
          <w:rFonts w:ascii="Times New Roman" w:hAnsi="Times New Roman" w:cs="Times New Roman"/>
          <w:sz w:val="26"/>
          <w:szCs w:val="26"/>
        </w:rPr>
        <w:t>07.03</w:t>
      </w:r>
      <w:r w:rsidR="00CA0C20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C83B33" w:rsidRPr="0004735F" w:rsidRDefault="000059D2" w:rsidP="008023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059D2">
        <w:rPr>
          <w:rFonts w:ascii="Times New Roman" w:hAnsi="Times New Roman" w:cs="Times New Roman"/>
          <w:sz w:val="26"/>
          <w:szCs w:val="26"/>
        </w:rPr>
        <w:t xml:space="preserve">№ </w:t>
      </w:r>
      <w:r w:rsidRPr="000059D2">
        <w:rPr>
          <w:rFonts w:ascii="Times New Roman" w:hAnsi="Times New Roman" w:cs="Times New Roman"/>
          <w:bCs/>
          <w:sz w:val="26"/>
          <w:szCs w:val="26"/>
        </w:rPr>
        <w:t>01-06/</w:t>
      </w:r>
      <w:r w:rsidR="00893D55">
        <w:rPr>
          <w:rFonts w:ascii="Times New Roman" w:hAnsi="Times New Roman" w:cs="Times New Roman"/>
          <w:bCs/>
          <w:sz w:val="26"/>
          <w:szCs w:val="26"/>
        </w:rPr>
        <w:t>33</w:t>
      </w:r>
    </w:p>
    <w:p w:rsidR="0004735F" w:rsidRDefault="0004735F" w:rsidP="008023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D55" w:rsidRDefault="00CA0C20" w:rsidP="00893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5EF"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</w:t>
      </w:r>
    </w:p>
    <w:p w:rsidR="00893D55" w:rsidRDefault="00CA0C20" w:rsidP="00893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5EF">
        <w:rPr>
          <w:rFonts w:ascii="Times New Roman" w:hAnsi="Times New Roman" w:cs="Times New Roman"/>
          <w:b/>
          <w:sz w:val="26"/>
          <w:szCs w:val="26"/>
        </w:rPr>
        <w:t xml:space="preserve">по обновлению рабочих программ воспитания, календарных планов </w:t>
      </w:r>
    </w:p>
    <w:p w:rsidR="00893D55" w:rsidRDefault="00CA0C20" w:rsidP="00893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5EF">
        <w:rPr>
          <w:rFonts w:ascii="Times New Roman" w:hAnsi="Times New Roman" w:cs="Times New Roman"/>
          <w:b/>
          <w:sz w:val="26"/>
          <w:szCs w:val="26"/>
        </w:rPr>
        <w:t xml:space="preserve">воспитательной работы образовательных организаций, осуществляющих воспитание и обучение детей по основным общеобразовательным программам </w:t>
      </w:r>
    </w:p>
    <w:p w:rsidR="00CA0C20" w:rsidRDefault="00CA0C20" w:rsidP="00893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2022-2023 учебном году</w:t>
      </w:r>
    </w:p>
    <w:p w:rsidR="008B27FD" w:rsidRDefault="008B27FD" w:rsidP="008B27FD">
      <w:pPr>
        <w:pStyle w:val="af3"/>
        <w:jc w:val="center"/>
        <w:rPr>
          <w:bCs/>
          <w:iCs/>
          <w:sz w:val="26"/>
          <w:szCs w:val="26"/>
        </w:rPr>
      </w:pPr>
    </w:p>
    <w:p w:rsidR="008B27FD" w:rsidRPr="008B27FD" w:rsidRDefault="008B27FD" w:rsidP="008B27FD">
      <w:pPr>
        <w:pStyle w:val="af3"/>
        <w:jc w:val="center"/>
        <w:rPr>
          <w:b/>
          <w:bCs/>
          <w:iCs/>
          <w:sz w:val="26"/>
          <w:szCs w:val="26"/>
        </w:rPr>
      </w:pPr>
      <w:r w:rsidRPr="008B27FD">
        <w:rPr>
          <w:b/>
          <w:bCs/>
          <w:iCs/>
          <w:sz w:val="26"/>
          <w:szCs w:val="26"/>
        </w:rPr>
        <w:t>Общие положения</w:t>
      </w:r>
    </w:p>
    <w:p w:rsidR="00CA0C20" w:rsidRPr="00707E72" w:rsidRDefault="00CA0C20" w:rsidP="00CA0C20">
      <w:pPr>
        <w:pStyle w:val="af3"/>
        <w:jc w:val="both"/>
        <w:rPr>
          <w:bCs/>
          <w:iCs/>
          <w:sz w:val="26"/>
          <w:szCs w:val="26"/>
        </w:rPr>
      </w:pPr>
      <w:r w:rsidRPr="00781DA5">
        <w:rPr>
          <w:bCs/>
          <w:iCs/>
          <w:sz w:val="26"/>
          <w:szCs w:val="26"/>
        </w:rPr>
        <w:t xml:space="preserve">        </w:t>
      </w:r>
      <w:r w:rsidRPr="00476507">
        <w:rPr>
          <w:bCs/>
          <w:iCs/>
          <w:sz w:val="26"/>
          <w:szCs w:val="26"/>
        </w:rPr>
        <w:t>В июне 2022 года</w:t>
      </w:r>
      <w:r w:rsidRPr="00781DA5">
        <w:rPr>
          <w:b/>
          <w:bCs/>
          <w:i/>
          <w:iCs/>
          <w:sz w:val="26"/>
          <w:szCs w:val="26"/>
        </w:rPr>
        <w:t xml:space="preserve"> </w:t>
      </w:r>
      <w:r w:rsidRPr="00781DA5">
        <w:rPr>
          <w:color w:val="000000"/>
          <w:sz w:val="26"/>
          <w:szCs w:val="26"/>
          <w:shd w:val="clear" w:color="auto" w:fill="FFFFFF"/>
        </w:rPr>
        <w:t xml:space="preserve">на заседании Федерального учебно-методического объединения по общему образованию одобрена </w:t>
      </w:r>
      <w:r w:rsidRPr="001045EF">
        <w:rPr>
          <w:b/>
          <w:color w:val="000000"/>
          <w:sz w:val="26"/>
          <w:szCs w:val="26"/>
          <w:shd w:val="clear" w:color="auto" w:fill="FFFFFF"/>
        </w:rPr>
        <w:t>обновлённая</w:t>
      </w:r>
      <w:r w:rsidRPr="00781DA5">
        <w:rPr>
          <w:color w:val="000000"/>
          <w:sz w:val="26"/>
          <w:szCs w:val="26"/>
          <w:shd w:val="clear" w:color="auto" w:fill="FFFFFF"/>
        </w:rPr>
        <w:t> </w:t>
      </w:r>
      <w:r w:rsidRPr="00781DA5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Примерная рабочая программа воспитания</w:t>
      </w:r>
      <w:r w:rsidRPr="00781DA5">
        <w:rPr>
          <w:color w:val="000000"/>
          <w:sz w:val="26"/>
          <w:szCs w:val="26"/>
          <w:shd w:val="clear" w:color="auto" w:fill="FFFFFF"/>
        </w:rPr>
        <w:t xml:space="preserve"> </w:t>
      </w:r>
      <w:r w:rsidRPr="00781DA5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для общеобразовательных организаций</w:t>
      </w:r>
      <w:r w:rsidRPr="00781DA5">
        <w:rPr>
          <w:color w:val="000000"/>
          <w:sz w:val="26"/>
          <w:szCs w:val="26"/>
          <w:shd w:val="clear" w:color="auto" w:fill="FFFFFF"/>
        </w:rPr>
        <w:t>, разработанная в федеральном Институте изучения семьи, детства и воспитания Российской академии образования. Программа является преемственной с примерной программой воспитания, принятой в 2020 году, и актуализирована с учётом значимых для системы образования, воспитания детей и молодёжи из</w:t>
      </w:r>
      <w:r>
        <w:rPr>
          <w:color w:val="000000"/>
          <w:sz w:val="26"/>
          <w:szCs w:val="26"/>
          <w:shd w:val="clear" w:color="auto" w:fill="FFFFFF"/>
        </w:rPr>
        <w:t>менений законодательства в 2020-</w:t>
      </w:r>
      <w:r w:rsidRPr="00781DA5">
        <w:rPr>
          <w:color w:val="000000"/>
          <w:sz w:val="26"/>
          <w:szCs w:val="26"/>
          <w:shd w:val="clear" w:color="auto" w:fill="FFFFFF"/>
        </w:rPr>
        <w:t xml:space="preserve">2022 годы: принятие </w:t>
      </w:r>
      <w:r>
        <w:rPr>
          <w:color w:val="000000"/>
          <w:sz w:val="26"/>
          <w:szCs w:val="26"/>
          <w:shd w:val="clear" w:color="auto" w:fill="FFFFFF"/>
        </w:rPr>
        <w:t>поправок в Конституцию Российской Федерации</w:t>
      </w:r>
      <w:r w:rsidRPr="00781DA5">
        <w:rPr>
          <w:color w:val="000000"/>
          <w:sz w:val="26"/>
          <w:szCs w:val="26"/>
          <w:shd w:val="clear" w:color="auto" w:fill="FFFFFF"/>
        </w:rPr>
        <w:t xml:space="preserve">, обновление законодательства об образовании, </w:t>
      </w:r>
      <w:r w:rsidRPr="00707E72">
        <w:rPr>
          <w:iCs/>
          <w:sz w:val="26"/>
          <w:szCs w:val="26"/>
        </w:rPr>
        <w:t>обновления ФГОС начального общего и основного общего образования, принятия Стратегии национальной безопасности Российской Федерации</w:t>
      </w:r>
      <w:r>
        <w:rPr>
          <w:iCs/>
          <w:sz w:val="26"/>
          <w:szCs w:val="26"/>
        </w:rPr>
        <w:t xml:space="preserve"> (</w:t>
      </w:r>
      <w:r w:rsidRPr="00707E72">
        <w:rPr>
          <w:bCs/>
          <w:iCs/>
          <w:sz w:val="26"/>
          <w:szCs w:val="26"/>
        </w:rPr>
        <w:t>Письм</w:t>
      </w:r>
      <w:r>
        <w:rPr>
          <w:bCs/>
          <w:iCs/>
          <w:sz w:val="26"/>
          <w:szCs w:val="26"/>
        </w:rPr>
        <w:t>о</w:t>
      </w:r>
      <w:r w:rsidRPr="00707E72">
        <w:rPr>
          <w:bCs/>
          <w:iCs/>
          <w:sz w:val="26"/>
          <w:szCs w:val="26"/>
        </w:rPr>
        <w:t xml:space="preserve"> Минпросвещения России от 18.07.2022 № АБ-1951/06 «Об актуализации примерной рабочей программы воспитания»</w:t>
      </w:r>
      <w:r>
        <w:rPr>
          <w:bCs/>
          <w:iCs/>
          <w:sz w:val="26"/>
          <w:szCs w:val="26"/>
        </w:rPr>
        <w:t>).</w:t>
      </w:r>
      <w:r w:rsidRPr="00707E72">
        <w:rPr>
          <w:bCs/>
          <w:iCs/>
          <w:sz w:val="26"/>
          <w:szCs w:val="26"/>
        </w:rPr>
        <w:t xml:space="preserve"> </w:t>
      </w:r>
    </w:p>
    <w:p w:rsidR="00CA0C20" w:rsidRPr="006F1E10" w:rsidRDefault="00CA0C20" w:rsidP="00CA0C20">
      <w:pPr>
        <w:pStyle w:val="af3"/>
        <w:jc w:val="both"/>
        <w:rPr>
          <w:sz w:val="26"/>
          <w:szCs w:val="26"/>
        </w:rPr>
      </w:pPr>
      <w:r w:rsidRPr="006F1E10">
        <w:rPr>
          <w:sz w:val="26"/>
          <w:szCs w:val="26"/>
        </w:rPr>
        <w:t xml:space="preserve">         Федеральным законом предусмотрена разработка рабочих программ воспитания, календарных планов воспитательной работы для образовательных организаций, осуществляющих воспитание и обучение детей по основным общеобразовательным программам общего и среднего профессионального образования (ФЗ «Об образовании в Российской Федерации, ст. 12, ч, 9.1, ст.12.1, ч.1-2).</w:t>
      </w:r>
    </w:p>
    <w:p w:rsidR="00CA0C20" w:rsidRDefault="00CA0C20" w:rsidP="00CA0C20">
      <w:pPr>
        <w:pStyle w:val="af3"/>
        <w:jc w:val="both"/>
        <w:rPr>
          <w:sz w:val="26"/>
          <w:szCs w:val="26"/>
        </w:rPr>
      </w:pPr>
      <w:r w:rsidRPr="006F1E10">
        <w:rPr>
          <w:sz w:val="26"/>
          <w:szCs w:val="26"/>
        </w:rPr>
        <w:t xml:space="preserve">         </w:t>
      </w:r>
      <w:r>
        <w:rPr>
          <w:sz w:val="26"/>
          <w:szCs w:val="26"/>
        </w:rPr>
        <w:t>П</w:t>
      </w:r>
      <w:r w:rsidRPr="00707E72">
        <w:rPr>
          <w:sz w:val="26"/>
          <w:szCs w:val="26"/>
        </w:rPr>
        <w:t xml:space="preserve">римерные основные общеобразовательные </w:t>
      </w:r>
      <w:r>
        <w:rPr>
          <w:sz w:val="26"/>
          <w:szCs w:val="26"/>
        </w:rPr>
        <w:t xml:space="preserve">программы включают в себя </w:t>
      </w:r>
      <w:r w:rsidRPr="00707E72">
        <w:rPr>
          <w:sz w:val="26"/>
          <w:szCs w:val="26"/>
        </w:rPr>
        <w:t>примерную рабочую программу воспитания и примерный календарный план воспитательной работы.</w:t>
      </w:r>
    </w:p>
    <w:p w:rsidR="00CA0C20" w:rsidRPr="006F1E10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045EF">
        <w:rPr>
          <w:bCs/>
          <w:sz w:val="26"/>
          <w:szCs w:val="26"/>
        </w:rPr>
        <w:t>Примерная рабочая программа воспитания для общеобразовательных организаций</w:t>
      </w:r>
      <w:r w:rsidRPr="006F1E10">
        <w:rPr>
          <w:sz w:val="26"/>
          <w:szCs w:val="26"/>
        </w:rPr>
        <w:t xml:space="preserve"> (далее – Программа), обновленный проект которой  одобрен и единогласно утвержден  на заседании Федерального учебно-методического объ</w:t>
      </w:r>
      <w:r>
        <w:rPr>
          <w:sz w:val="26"/>
          <w:szCs w:val="26"/>
        </w:rPr>
        <w:t>единения по общему образованию</w:t>
      </w:r>
      <w:r w:rsidR="00051D3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F1E10">
        <w:rPr>
          <w:sz w:val="26"/>
          <w:szCs w:val="26"/>
        </w:rPr>
        <w:t>опубликована на </w:t>
      </w:r>
      <w:hyperlink r:id="rId9" w:history="1">
        <w:r w:rsidRPr="006F1E10">
          <w:rPr>
            <w:sz w:val="26"/>
            <w:szCs w:val="26"/>
          </w:rPr>
          <w:t xml:space="preserve">сайте </w:t>
        </w:r>
        <w:r w:rsidRPr="006F1E10">
          <w:rPr>
            <w:color w:val="0000FF"/>
            <w:sz w:val="26"/>
            <w:szCs w:val="26"/>
            <w:u w:val="single"/>
          </w:rPr>
          <w:t>институтвоспитания.рф</w:t>
        </w:r>
      </w:hyperlink>
      <w:r w:rsidRPr="006F1E10">
        <w:rPr>
          <w:sz w:val="26"/>
          <w:szCs w:val="26"/>
        </w:rPr>
        <w:t xml:space="preserve"> (Примерная рабочая программа воспитания для </w:t>
      </w:r>
      <w:r>
        <w:rPr>
          <w:sz w:val="26"/>
          <w:szCs w:val="26"/>
        </w:rPr>
        <w:t>общеобразовательных организаций</w:t>
      </w:r>
      <w:r w:rsidRPr="006F1E10">
        <w:rPr>
          <w:sz w:val="26"/>
          <w:szCs w:val="26"/>
        </w:rPr>
        <w:t xml:space="preserve">: </w:t>
      </w:r>
      <w:hyperlink r:id="rId10" w:history="1">
        <w:r w:rsidRPr="00DA3706">
          <w:rPr>
            <w:rStyle w:val="a7"/>
            <w:sz w:val="26"/>
            <w:szCs w:val="26"/>
          </w:rPr>
          <w:t>https://институтвоспитания.рф/programmy-vospitaniya/programma-vospitaniya-dlya-obshcheobrazovatelnykh-organizatsiy/</w:t>
        </w:r>
      </w:hyperlink>
      <w:r>
        <w:t>)</w:t>
      </w:r>
    </w:p>
    <w:p w:rsidR="00CA0C20" w:rsidRPr="006F1E10" w:rsidRDefault="00CA0C20" w:rsidP="00CA0C20">
      <w:pPr>
        <w:pStyle w:val="af3"/>
        <w:jc w:val="both"/>
        <w:rPr>
          <w:sz w:val="26"/>
          <w:szCs w:val="26"/>
        </w:rPr>
      </w:pPr>
      <w:r w:rsidRPr="006F1E10">
        <w:rPr>
          <w:sz w:val="26"/>
          <w:szCs w:val="26"/>
        </w:rPr>
        <w:t xml:space="preserve">        Как сказано в Пояснительной записке, Программа  служит основой для разработки рабочей программы воспитания школы. Она основывается на единстве и преемственности образовательного процесса на всех уровнях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CA0C20" w:rsidRPr="0061014D" w:rsidRDefault="00CA0C20" w:rsidP="00CA0C20">
      <w:pPr>
        <w:pStyle w:val="af3"/>
        <w:jc w:val="both"/>
        <w:rPr>
          <w:sz w:val="26"/>
          <w:szCs w:val="26"/>
        </w:rPr>
      </w:pPr>
      <w:r w:rsidRPr="0061014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Примерная </w:t>
      </w:r>
      <w:r w:rsidRPr="0061014D">
        <w:rPr>
          <w:bCs/>
          <w:sz w:val="26"/>
          <w:szCs w:val="26"/>
        </w:rPr>
        <w:t>рабочая программа воспитания</w:t>
      </w:r>
      <w:r w:rsidRPr="0061014D">
        <w:rPr>
          <w:sz w:val="26"/>
          <w:szCs w:val="26"/>
        </w:rPr>
        <w:t>:</w:t>
      </w:r>
    </w:p>
    <w:p w:rsidR="00CA0C20" w:rsidRPr="00707E72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707E72">
        <w:rPr>
          <w:sz w:val="26"/>
          <w:szCs w:val="26"/>
        </w:rPr>
        <w:t>предназначена для планирования и организации системной воспитательной деятельности;</w:t>
      </w:r>
    </w:p>
    <w:p w:rsidR="00CA0C20" w:rsidRPr="00707E72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707E72">
        <w:rPr>
          <w:sz w:val="26"/>
          <w:szCs w:val="26"/>
        </w:rPr>
        <w:t>разрабатывается и утверждается с участием коллегиальных органов управления общеобразовательной организацией (в том числе советов обучающихся), советов родителей;</w:t>
      </w:r>
    </w:p>
    <w:p w:rsidR="00CA0C20" w:rsidRPr="00707E72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- </w:t>
      </w:r>
      <w:r w:rsidRPr="00707E72">
        <w:rPr>
          <w:sz w:val="26"/>
          <w:szCs w:val="26"/>
        </w:rPr>
        <w:t xml:space="preserve"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</w:p>
    <w:p w:rsidR="00CA0C20" w:rsidRPr="00707E72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707E72">
        <w:rPr>
          <w:sz w:val="26"/>
          <w:szCs w:val="26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ценностей, историческое просвещение, формирование российской культурной и гражданской идентичности обучающихся.</w:t>
      </w:r>
    </w:p>
    <w:p w:rsidR="00CA0C20" w:rsidRPr="00B7711C" w:rsidRDefault="00CA0C20" w:rsidP="00CA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 Обновление</w:t>
      </w:r>
      <w:r w:rsidRPr="008F027F">
        <w:rPr>
          <w:rFonts w:ascii="Times New Roman" w:hAnsi="Times New Roman" w:cs="Times New Roman"/>
          <w:iCs/>
          <w:sz w:val="26"/>
          <w:szCs w:val="26"/>
        </w:rPr>
        <w:t xml:space="preserve"> рабочих программ воспитания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F027F">
        <w:rPr>
          <w:rFonts w:ascii="Times New Roman" w:hAnsi="Times New Roman" w:cs="Times New Roman"/>
          <w:iCs/>
          <w:sz w:val="26"/>
          <w:szCs w:val="26"/>
        </w:rPr>
        <w:t xml:space="preserve">предполагает </w:t>
      </w:r>
      <w:r w:rsidRPr="00E77289">
        <w:rPr>
          <w:rFonts w:ascii="Times New Roman" w:hAnsi="Times New Roman" w:cs="Times New Roman"/>
          <w:i/>
          <w:iCs/>
          <w:sz w:val="26"/>
          <w:szCs w:val="26"/>
        </w:rPr>
        <w:t>внесение изменений в действующие рабочие программы воспитания</w:t>
      </w:r>
      <w:r w:rsidRPr="008F027F">
        <w:rPr>
          <w:rFonts w:ascii="Times New Roman" w:hAnsi="Times New Roman" w:cs="Times New Roman"/>
          <w:iCs/>
          <w:sz w:val="26"/>
          <w:szCs w:val="26"/>
        </w:rPr>
        <w:t>. Разработка новых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F027F">
        <w:rPr>
          <w:rFonts w:ascii="Times New Roman" w:hAnsi="Times New Roman" w:cs="Times New Roman"/>
          <w:iCs/>
          <w:sz w:val="26"/>
          <w:szCs w:val="26"/>
        </w:rPr>
        <w:t>рабочих программ воспитания не требуется</w:t>
      </w:r>
      <w:r>
        <w:rPr>
          <w:rFonts w:ascii="Times New Roman" w:hAnsi="Times New Roman" w:cs="Times New Roman"/>
          <w:iCs/>
          <w:sz w:val="26"/>
          <w:szCs w:val="26"/>
        </w:rPr>
        <w:t xml:space="preserve">. Рекомендуется образовательной организации </w:t>
      </w:r>
      <w:r w:rsidRPr="00B7711C">
        <w:rPr>
          <w:rFonts w:ascii="Times New Roman" w:hAnsi="Times New Roman" w:cs="Times New Roman"/>
          <w:i/>
          <w:iCs/>
          <w:sz w:val="26"/>
          <w:szCs w:val="26"/>
        </w:rPr>
        <w:t>разрабатывать одну, единую для всех уровней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общего образования рабочую программу воспитания, </w:t>
      </w:r>
      <w:r>
        <w:rPr>
          <w:rFonts w:ascii="Times New Roman" w:hAnsi="Times New Roman" w:cs="Times New Roman"/>
          <w:iCs/>
          <w:sz w:val="26"/>
          <w:szCs w:val="26"/>
        </w:rPr>
        <w:t xml:space="preserve">которая будет включаться в качестве общего раздела в основные образовательные программы начального общего, основного общего и среднего общего образования». </w:t>
      </w:r>
    </w:p>
    <w:p w:rsidR="008B27FD" w:rsidRPr="00691951" w:rsidRDefault="00CA0C20" w:rsidP="00691951">
      <w:pPr>
        <w:pStyle w:val="af3"/>
        <w:jc w:val="both"/>
      </w:pPr>
      <w:r w:rsidRPr="00DF71C3">
        <w:rPr>
          <w:iCs/>
          <w:sz w:val="26"/>
          <w:szCs w:val="26"/>
        </w:rPr>
        <w:t xml:space="preserve">         </w:t>
      </w:r>
      <w:r w:rsidRPr="00DF71C3">
        <w:rPr>
          <w:sz w:val="26"/>
          <w:szCs w:val="26"/>
        </w:rPr>
        <w:t xml:space="preserve">Значительные изменения внесены в части формулировок </w:t>
      </w:r>
      <w:r w:rsidRPr="00E77289">
        <w:rPr>
          <w:i/>
          <w:sz w:val="26"/>
          <w:szCs w:val="26"/>
        </w:rPr>
        <w:t>ценностно-целевых ориентиров воспитания детей</w:t>
      </w:r>
      <w:r>
        <w:rPr>
          <w:sz w:val="26"/>
          <w:szCs w:val="26"/>
        </w:rPr>
        <w:t xml:space="preserve"> в общеобразовательной организации</w:t>
      </w:r>
      <w:r w:rsidRPr="00DF71C3">
        <w:rPr>
          <w:sz w:val="26"/>
          <w:szCs w:val="26"/>
        </w:rPr>
        <w:t xml:space="preserve"> с учётом преемственности воспитательной деятельности на всех уровнях общего образования, включая дошкольное, а также в связи с существенным обновлением нормативно-правовой базы воспитания в Российской Федерации: принятие значимых для воспитания изменений в Конституцию</w:t>
      </w:r>
      <w:r>
        <w:rPr>
          <w:sz w:val="26"/>
          <w:szCs w:val="26"/>
        </w:rPr>
        <w:t xml:space="preserve"> Российской Федерации в 2020 г, </w:t>
      </w:r>
      <w:r w:rsidRPr="00DF71C3">
        <w:rPr>
          <w:sz w:val="26"/>
          <w:szCs w:val="26"/>
        </w:rPr>
        <w:t>Федеральный закон «Об образовании в Россий</w:t>
      </w:r>
      <w:r>
        <w:rPr>
          <w:sz w:val="26"/>
          <w:szCs w:val="26"/>
        </w:rPr>
        <w:t>ской Федерации» в 2020-2021 гг., новых</w:t>
      </w:r>
      <w:r w:rsidRPr="00DF71C3">
        <w:rPr>
          <w:sz w:val="26"/>
          <w:szCs w:val="26"/>
        </w:rPr>
        <w:t xml:space="preserve"> ФГОС начального общего и основного общего образования в 2021 г. </w:t>
      </w:r>
      <w:r>
        <w:t xml:space="preserve">  </w:t>
      </w:r>
    </w:p>
    <w:p w:rsidR="00CA0C20" w:rsidRPr="008B27FD" w:rsidRDefault="00893D55" w:rsidP="00893D55">
      <w:pPr>
        <w:pStyle w:val="af3"/>
        <w:jc w:val="center"/>
        <w:rPr>
          <w:b/>
          <w:sz w:val="26"/>
          <w:szCs w:val="26"/>
        </w:rPr>
      </w:pPr>
      <w:r w:rsidRPr="008B27FD">
        <w:rPr>
          <w:b/>
          <w:sz w:val="26"/>
          <w:szCs w:val="26"/>
        </w:rPr>
        <w:t xml:space="preserve">Требования к структуре </w:t>
      </w:r>
      <w:r w:rsidR="004834D7">
        <w:rPr>
          <w:b/>
          <w:sz w:val="26"/>
          <w:szCs w:val="26"/>
        </w:rPr>
        <w:t xml:space="preserve">и содержанию </w:t>
      </w:r>
      <w:r w:rsidRPr="008B27FD">
        <w:rPr>
          <w:b/>
          <w:sz w:val="26"/>
          <w:szCs w:val="26"/>
        </w:rPr>
        <w:t>программы</w:t>
      </w:r>
      <w:r w:rsidR="004834D7">
        <w:rPr>
          <w:b/>
          <w:sz w:val="26"/>
          <w:szCs w:val="26"/>
        </w:rPr>
        <w:t xml:space="preserve"> </w:t>
      </w:r>
    </w:p>
    <w:p w:rsidR="00CA0C20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F71C3">
        <w:rPr>
          <w:sz w:val="26"/>
          <w:szCs w:val="26"/>
        </w:rPr>
        <w:t>ФГОС третьего поколения содержит новые требования</w:t>
      </w:r>
      <w:r>
        <w:rPr>
          <w:sz w:val="26"/>
          <w:szCs w:val="26"/>
        </w:rPr>
        <w:t>,</w:t>
      </w:r>
      <w:r w:rsidRPr="00DF71C3">
        <w:rPr>
          <w:sz w:val="26"/>
          <w:szCs w:val="26"/>
        </w:rPr>
        <w:t xml:space="preserve"> как к структуре программы воспитания, так и к ее содержанию.</w:t>
      </w:r>
    </w:p>
    <w:p w:rsidR="00CA0C20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Примерная рабочая программа воспитания по своей структуре теперь состоит </w:t>
      </w:r>
      <w:r w:rsidRPr="00E77289">
        <w:rPr>
          <w:i/>
          <w:sz w:val="26"/>
          <w:szCs w:val="26"/>
        </w:rPr>
        <w:t>из трёх основных разделов</w:t>
      </w:r>
      <w:r>
        <w:rPr>
          <w:sz w:val="26"/>
          <w:szCs w:val="26"/>
        </w:rPr>
        <w:t>:</w:t>
      </w:r>
    </w:p>
    <w:p w:rsidR="00CA0C20" w:rsidRPr="000B436E" w:rsidRDefault="00CA0C20" w:rsidP="00CA0C20">
      <w:pPr>
        <w:pStyle w:val="af3"/>
        <w:numPr>
          <w:ilvl w:val="0"/>
          <w:numId w:val="4"/>
        </w:numPr>
        <w:jc w:val="both"/>
        <w:rPr>
          <w:iCs/>
          <w:sz w:val="26"/>
          <w:szCs w:val="26"/>
        </w:rPr>
      </w:pPr>
      <w:r w:rsidRPr="000B436E">
        <w:rPr>
          <w:sz w:val="26"/>
          <w:szCs w:val="26"/>
        </w:rPr>
        <w:t>ЦЕЛЕВОЙ РАЗДЕЛ</w:t>
      </w:r>
      <w:r>
        <w:rPr>
          <w:sz w:val="26"/>
          <w:szCs w:val="26"/>
        </w:rPr>
        <w:t>;</w:t>
      </w:r>
      <w:r w:rsidRPr="000B436E">
        <w:rPr>
          <w:iCs/>
          <w:sz w:val="26"/>
          <w:szCs w:val="26"/>
        </w:rPr>
        <w:t xml:space="preserve">  </w:t>
      </w:r>
    </w:p>
    <w:p w:rsidR="00CA0C20" w:rsidRDefault="00CA0C20" w:rsidP="00CA0C20">
      <w:pPr>
        <w:pStyle w:val="af3"/>
        <w:numPr>
          <w:ilvl w:val="0"/>
          <w:numId w:val="4"/>
        </w:numPr>
        <w:jc w:val="both"/>
        <w:rPr>
          <w:iCs/>
          <w:sz w:val="26"/>
          <w:szCs w:val="26"/>
        </w:rPr>
      </w:pPr>
      <w:r w:rsidRPr="000B436E">
        <w:rPr>
          <w:iCs/>
          <w:sz w:val="26"/>
          <w:szCs w:val="26"/>
        </w:rPr>
        <w:t>СОДЕРЖАТЕЛЬНЫЙ РАЗДЕЛ</w:t>
      </w:r>
      <w:r>
        <w:rPr>
          <w:iCs/>
          <w:sz w:val="26"/>
          <w:szCs w:val="26"/>
        </w:rPr>
        <w:t>;</w:t>
      </w:r>
    </w:p>
    <w:p w:rsidR="00CA0C20" w:rsidRDefault="00CA0C20" w:rsidP="00CA0C20">
      <w:pPr>
        <w:pStyle w:val="af3"/>
        <w:numPr>
          <w:ilvl w:val="0"/>
          <w:numId w:val="4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ОРГАНИЗАЦИОННЫЙ РАЗДЕЛ.</w:t>
      </w:r>
    </w:p>
    <w:p w:rsidR="00CA0C20" w:rsidRDefault="00CA0C20" w:rsidP="00CA0C20">
      <w:pPr>
        <w:pStyle w:val="af3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Приложение к программе – примерный календарный план воспитательной работы.</w:t>
      </w:r>
    </w:p>
    <w:p w:rsidR="00CA0C20" w:rsidRDefault="00CA0C20" w:rsidP="00CA0C20">
      <w:pPr>
        <w:pStyle w:val="af3"/>
        <w:ind w:firstLine="567"/>
        <w:jc w:val="both"/>
        <w:rPr>
          <w:iCs/>
          <w:sz w:val="26"/>
          <w:szCs w:val="26"/>
        </w:rPr>
      </w:pPr>
      <w:r w:rsidRPr="004834D7">
        <w:rPr>
          <w:b/>
          <w:iCs/>
          <w:sz w:val="26"/>
          <w:szCs w:val="26"/>
        </w:rPr>
        <w:t>ЦЕЛЕВОЙ РАЗДЕЛ</w:t>
      </w:r>
      <w:r>
        <w:rPr>
          <w:iCs/>
          <w:sz w:val="26"/>
          <w:szCs w:val="26"/>
        </w:rPr>
        <w:t xml:space="preserve"> состоит из трёх подразделов:</w:t>
      </w:r>
    </w:p>
    <w:p w:rsidR="00CA0C20" w:rsidRPr="004F3509" w:rsidRDefault="00CA0C20" w:rsidP="00CA0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F3509">
        <w:rPr>
          <w:rFonts w:ascii="Times New Roman" w:hAnsi="Times New Roman" w:cs="Times New Roman"/>
          <w:color w:val="000000"/>
          <w:sz w:val="26"/>
          <w:szCs w:val="26"/>
        </w:rPr>
        <w:t>1.1 Цель и задачи воспитания обучающихся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CA0C20" w:rsidRPr="004F3509" w:rsidRDefault="00CA0C20" w:rsidP="00CA0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F3509">
        <w:rPr>
          <w:rFonts w:ascii="Times New Roman" w:hAnsi="Times New Roman" w:cs="Times New Roman"/>
          <w:color w:val="000000"/>
          <w:sz w:val="26"/>
          <w:szCs w:val="26"/>
        </w:rPr>
        <w:t>1.2 Направления воспитания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CA0C20" w:rsidRPr="00C71FCC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C71FCC">
        <w:rPr>
          <w:sz w:val="26"/>
          <w:szCs w:val="26"/>
        </w:rPr>
        <w:t>1.3 Целевые ориентиры результатов воспитания.</w:t>
      </w:r>
    </w:p>
    <w:p w:rsidR="00CA0C20" w:rsidRPr="00C71FCC" w:rsidRDefault="00CA0C20" w:rsidP="00CA0C20">
      <w:pPr>
        <w:pStyle w:val="af3"/>
        <w:jc w:val="both"/>
        <w:rPr>
          <w:sz w:val="26"/>
          <w:szCs w:val="26"/>
        </w:rPr>
      </w:pPr>
      <w:r w:rsidRPr="00C71FCC">
        <w:rPr>
          <w:sz w:val="26"/>
          <w:szCs w:val="26"/>
        </w:rPr>
        <w:t xml:space="preserve">        В подразделе «1.1 Цель и задачи воспитания обучающихся» </w:t>
      </w:r>
      <w:r>
        <w:rPr>
          <w:sz w:val="26"/>
          <w:szCs w:val="26"/>
        </w:rPr>
        <w:t>ф</w:t>
      </w:r>
      <w:r w:rsidRPr="00C71FCC">
        <w:rPr>
          <w:sz w:val="26"/>
          <w:szCs w:val="26"/>
        </w:rPr>
        <w:t xml:space="preserve">ормулируются цели и задачи воспитания в соответствии с новыми личностными результатами, которые прописаны в ФГОС третьего поколения. </w:t>
      </w:r>
    </w:p>
    <w:p w:rsidR="00CA0C20" w:rsidRPr="00C71FCC" w:rsidRDefault="00CA0C20" w:rsidP="00CA0C20">
      <w:pPr>
        <w:pStyle w:val="af3"/>
        <w:jc w:val="both"/>
        <w:rPr>
          <w:sz w:val="26"/>
          <w:szCs w:val="26"/>
        </w:rPr>
      </w:pPr>
      <w:r w:rsidRPr="00C71FCC">
        <w:rPr>
          <w:sz w:val="26"/>
          <w:szCs w:val="26"/>
        </w:rPr>
        <w:t xml:space="preserve">        В подразделе «1.2. Направления воспитания» согласно ФГОС третьего поколения личностные результаты достигаются в единстве учебной и воспитательной деятельности. </w:t>
      </w:r>
      <w:r w:rsidR="008B27FD">
        <w:rPr>
          <w:sz w:val="26"/>
          <w:szCs w:val="26"/>
        </w:rPr>
        <w:t xml:space="preserve">  </w:t>
      </w:r>
      <w:r w:rsidRPr="00C71FCC">
        <w:rPr>
          <w:sz w:val="26"/>
          <w:szCs w:val="26"/>
        </w:rPr>
        <w:t xml:space="preserve">При этом они разделены по основным направлениям: </w:t>
      </w:r>
    </w:p>
    <w:p w:rsidR="00CA0C20" w:rsidRPr="00160D86" w:rsidRDefault="00CA0C20" w:rsidP="00CA0C20">
      <w:pPr>
        <w:pStyle w:val="af3"/>
        <w:ind w:firstLine="567"/>
        <w:jc w:val="both"/>
        <w:rPr>
          <w:sz w:val="26"/>
          <w:szCs w:val="26"/>
        </w:rPr>
      </w:pPr>
      <w:r w:rsidRPr="00160D86">
        <w:rPr>
          <w:sz w:val="26"/>
          <w:szCs w:val="26"/>
        </w:rPr>
        <w:t xml:space="preserve">Гражданское; </w:t>
      </w:r>
    </w:p>
    <w:p w:rsidR="00CA0C20" w:rsidRPr="00160D86" w:rsidRDefault="00CA0C20" w:rsidP="00CA0C20">
      <w:pPr>
        <w:pStyle w:val="af3"/>
        <w:ind w:firstLine="567"/>
        <w:jc w:val="both"/>
        <w:rPr>
          <w:sz w:val="26"/>
          <w:szCs w:val="26"/>
        </w:rPr>
      </w:pPr>
      <w:r w:rsidRPr="00160D86">
        <w:rPr>
          <w:sz w:val="26"/>
          <w:szCs w:val="26"/>
        </w:rPr>
        <w:t xml:space="preserve">Патриотическое; </w:t>
      </w:r>
    </w:p>
    <w:p w:rsidR="00CA0C20" w:rsidRPr="00160D86" w:rsidRDefault="00CA0C20" w:rsidP="00CA0C20">
      <w:pPr>
        <w:pStyle w:val="af3"/>
        <w:ind w:firstLine="567"/>
        <w:jc w:val="both"/>
        <w:rPr>
          <w:sz w:val="26"/>
          <w:szCs w:val="26"/>
        </w:rPr>
      </w:pPr>
      <w:r w:rsidRPr="00160D86">
        <w:rPr>
          <w:sz w:val="26"/>
          <w:szCs w:val="26"/>
        </w:rPr>
        <w:t xml:space="preserve">Духовно-нравственное; </w:t>
      </w:r>
    </w:p>
    <w:p w:rsidR="00CA0C20" w:rsidRPr="00160D86" w:rsidRDefault="00CA0C20" w:rsidP="00CA0C20">
      <w:pPr>
        <w:pStyle w:val="af3"/>
        <w:ind w:firstLine="567"/>
        <w:jc w:val="both"/>
        <w:rPr>
          <w:sz w:val="26"/>
          <w:szCs w:val="26"/>
        </w:rPr>
      </w:pPr>
      <w:r w:rsidRPr="00160D86">
        <w:rPr>
          <w:sz w:val="26"/>
          <w:szCs w:val="26"/>
        </w:rPr>
        <w:t xml:space="preserve">Эстетическое; </w:t>
      </w:r>
    </w:p>
    <w:p w:rsidR="00CA0C20" w:rsidRPr="00160D86" w:rsidRDefault="00CA0C20" w:rsidP="00CA0C20">
      <w:pPr>
        <w:pStyle w:val="af3"/>
        <w:ind w:firstLine="567"/>
        <w:jc w:val="both"/>
        <w:rPr>
          <w:sz w:val="26"/>
          <w:szCs w:val="26"/>
        </w:rPr>
      </w:pPr>
      <w:r w:rsidRPr="00160D86">
        <w:rPr>
          <w:sz w:val="26"/>
          <w:szCs w:val="26"/>
        </w:rPr>
        <w:t xml:space="preserve">Физическое; </w:t>
      </w:r>
    </w:p>
    <w:p w:rsidR="00CA0C20" w:rsidRPr="00160D86" w:rsidRDefault="00CA0C20" w:rsidP="00CA0C20">
      <w:pPr>
        <w:pStyle w:val="af3"/>
        <w:ind w:firstLine="567"/>
        <w:jc w:val="both"/>
        <w:rPr>
          <w:sz w:val="26"/>
          <w:szCs w:val="26"/>
        </w:rPr>
      </w:pPr>
      <w:r w:rsidRPr="00160D86">
        <w:rPr>
          <w:sz w:val="26"/>
          <w:szCs w:val="26"/>
        </w:rPr>
        <w:t xml:space="preserve">Трудовое; </w:t>
      </w:r>
    </w:p>
    <w:p w:rsidR="00CA0C20" w:rsidRPr="00160D86" w:rsidRDefault="00CA0C20" w:rsidP="00CA0C20">
      <w:pPr>
        <w:pStyle w:val="af3"/>
        <w:ind w:firstLine="567"/>
        <w:jc w:val="both"/>
        <w:rPr>
          <w:sz w:val="26"/>
          <w:szCs w:val="26"/>
        </w:rPr>
      </w:pPr>
      <w:r w:rsidRPr="00160D86">
        <w:rPr>
          <w:sz w:val="26"/>
          <w:szCs w:val="26"/>
        </w:rPr>
        <w:t xml:space="preserve">Экологическое воспитание; </w:t>
      </w:r>
    </w:p>
    <w:p w:rsidR="00CA0C20" w:rsidRPr="00160D86" w:rsidRDefault="00CA0C20" w:rsidP="00CA0C20">
      <w:pPr>
        <w:pStyle w:val="af3"/>
        <w:ind w:firstLine="567"/>
        <w:jc w:val="both"/>
        <w:rPr>
          <w:sz w:val="26"/>
          <w:szCs w:val="26"/>
        </w:rPr>
      </w:pPr>
      <w:r w:rsidRPr="00160D86">
        <w:rPr>
          <w:sz w:val="26"/>
          <w:szCs w:val="26"/>
        </w:rPr>
        <w:t xml:space="preserve">Формирование культуры здоровья и эмоционального благополучия; </w:t>
      </w:r>
    </w:p>
    <w:p w:rsidR="00CA0C20" w:rsidRPr="00160D86" w:rsidRDefault="00CA0C20" w:rsidP="00CA0C20">
      <w:pPr>
        <w:pStyle w:val="af3"/>
        <w:ind w:firstLine="567"/>
        <w:jc w:val="both"/>
        <w:rPr>
          <w:sz w:val="26"/>
          <w:szCs w:val="26"/>
        </w:rPr>
      </w:pPr>
      <w:r w:rsidRPr="00160D86">
        <w:rPr>
          <w:sz w:val="26"/>
          <w:szCs w:val="26"/>
        </w:rPr>
        <w:lastRenderedPageBreak/>
        <w:t xml:space="preserve">Ценности научного познания. </w:t>
      </w:r>
    </w:p>
    <w:p w:rsidR="00CA0C20" w:rsidRPr="00160D86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60D86">
        <w:rPr>
          <w:sz w:val="26"/>
          <w:szCs w:val="26"/>
        </w:rPr>
        <w:t xml:space="preserve">Все воспитательные мероприятия программы должны соответствовать данным направлениям и должны быть нацелены на достижение личностных результатов. </w:t>
      </w:r>
    </w:p>
    <w:p w:rsidR="00CA0C20" w:rsidRDefault="00CA0C20" w:rsidP="00CA0C20">
      <w:pPr>
        <w:pStyle w:val="af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160D86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под</w:t>
      </w:r>
      <w:r w:rsidRPr="00160D86">
        <w:rPr>
          <w:color w:val="000000"/>
          <w:sz w:val="26"/>
          <w:szCs w:val="26"/>
        </w:rPr>
        <w:t>разделе «</w:t>
      </w:r>
      <w:r>
        <w:rPr>
          <w:color w:val="000000"/>
          <w:sz w:val="26"/>
          <w:szCs w:val="26"/>
        </w:rPr>
        <w:t>1.3. Целевые ориентиры» должны быть сформулированы конкретные целевые ориентиры, ожидаемые результаты воспитания, обеспечивающие достижение требований к личностным результатам освоения обучающимися основных общеобразовательных программ в соответствии с ФГОС. Целевые ориентиры результатов воспитания сформулированы для педагогов как целевые ориентиры результатов воспитательной деятельности, основаны на базовых российских конституционных ценностях и учитывают возраст обучающихся и содержание освоенной основной общеобразовательной программы, преемственно по уровням общего образования.</w:t>
      </w:r>
    </w:p>
    <w:p w:rsidR="004834D7" w:rsidRDefault="004834D7" w:rsidP="00CA0C20">
      <w:pPr>
        <w:pStyle w:val="af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CA0C20" w:rsidRPr="004834D7">
        <w:rPr>
          <w:b/>
          <w:color w:val="000000"/>
          <w:sz w:val="26"/>
          <w:szCs w:val="26"/>
        </w:rPr>
        <w:t xml:space="preserve">СОДЕРЖАТЕЛЬНЫЙ </w:t>
      </w:r>
      <w:r w:rsidRPr="004834D7">
        <w:rPr>
          <w:b/>
          <w:color w:val="000000"/>
          <w:sz w:val="26"/>
          <w:szCs w:val="26"/>
        </w:rPr>
        <w:t>РАЗДЕЛ</w:t>
      </w:r>
      <w:r>
        <w:rPr>
          <w:color w:val="000000"/>
          <w:sz w:val="26"/>
          <w:szCs w:val="26"/>
        </w:rPr>
        <w:t xml:space="preserve"> состоит из подразделов:</w:t>
      </w:r>
    </w:p>
    <w:p w:rsidR="004834D7" w:rsidRDefault="004834D7" w:rsidP="00CA0C20">
      <w:pPr>
        <w:pStyle w:val="af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2.1. Уклад общеобразовательной организации.</w:t>
      </w:r>
    </w:p>
    <w:p w:rsidR="004834D7" w:rsidRDefault="004834D7" w:rsidP="00CA0C20">
      <w:pPr>
        <w:pStyle w:val="af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2.2. Виды, формы и содержание воспитательной деятельности.</w:t>
      </w:r>
    </w:p>
    <w:p w:rsidR="00CA0C20" w:rsidRDefault="004834D7" w:rsidP="00CA0C20">
      <w:pPr>
        <w:pStyle w:val="af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В подразделе</w:t>
      </w:r>
      <w:r w:rsidR="00CA0C20">
        <w:rPr>
          <w:color w:val="000000"/>
          <w:sz w:val="26"/>
          <w:szCs w:val="26"/>
        </w:rPr>
        <w:t xml:space="preserve"> «2.1. Уклад общеобразователь</w:t>
      </w:r>
      <w:r>
        <w:rPr>
          <w:color w:val="000000"/>
          <w:sz w:val="26"/>
          <w:szCs w:val="26"/>
        </w:rPr>
        <w:t xml:space="preserve">ной организации» </w:t>
      </w:r>
      <w:r w:rsidR="00CA0C2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необходимо </w:t>
      </w:r>
      <w:r w:rsidR="00CA0C20">
        <w:rPr>
          <w:color w:val="000000"/>
          <w:sz w:val="26"/>
          <w:szCs w:val="26"/>
        </w:rPr>
        <w:t xml:space="preserve">описать уклад </w:t>
      </w:r>
      <w:r w:rsidR="00CA0C20" w:rsidRPr="004834D7">
        <w:rPr>
          <w:b/>
          <w:i/>
          <w:color w:val="000000"/>
          <w:sz w:val="26"/>
          <w:szCs w:val="26"/>
        </w:rPr>
        <w:t>конкретной</w:t>
      </w:r>
      <w:r w:rsidR="00CA0C20">
        <w:rPr>
          <w:color w:val="000000"/>
          <w:sz w:val="26"/>
          <w:szCs w:val="26"/>
        </w:rPr>
        <w:t xml:space="preserve"> школы со своими уже сложившимися уникальными особенностями, отражающими её самобытный облик, репутацию в окружающем образовательном пространстве и социуме. Описание уклада характеризует исходные ресурсы, возможности, особенности в планировании воспитательной деятельности в школе. В примерной программе воспитания приведён «примерный перечень ряда основных и дополнительных характеристик, значимых для описания уклада, особенностей условий воспитания в общеобразовательной организации», которые целесообразно учитывать в описании. Опираясь на э</w:t>
      </w:r>
      <w:r>
        <w:rPr>
          <w:color w:val="000000"/>
          <w:sz w:val="26"/>
          <w:szCs w:val="26"/>
        </w:rPr>
        <w:t>тот перечень характеристик, последовательно описывается</w:t>
      </w:r>
      <w:r w:rsidR="00CA0C20">
        <w:rPr>
          <w:color w:val="000000"/>
          <w:sz w:val="26"/>
          <w:szCs w:val="26"/>
        </w:rPr>
        <w:t xml:space="preserve"> уклад школы: основные вехи истории общеобразовательной организации, выдающиеся события и деятели в её истории, наиболее значимые традиционные дела, события и мероприятия, составляющие основу воспитательной системы, традиции и ритуалы, символика и т.д.</w:t>
      </w:r>
    </w:p>
    <w:p w:rsidR="004834D7" w:rsidRDefault="0037432B" w:rsidP="00CA0C20">
      <w:pPr>
        <w:pStyle w:val="af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4834D7">
        <w:rPr>
          <w:color w:val="000000"/>
          <w:sz w:val="26"/>
          <w:szCs w:val="26"/>
        </w:rPr>
        <w:t>Пример</w:t>
      </w:r>
      <w:r w:rsidR="00D243BD">
        <w:rPr>
          <w:color w:val="000000"/>
          <w:sz w:val="26"/>
          <w:szCs w:val="26"/>
        </w:rPr>
        <w:t>ы</w:t>
      </w:r>
      <w:r w:rsidR="004834D7">
        <w:rPr>
          <w:color w:val="000000"/>
          <w:sz w:val="26"/>
          <w:szCs w:val="26"/>
        </w:rPr>
        <w:t xml:space="preserve"> описания уклада школы:</w:t>
      </w:r>
      <w:r>
        <w:rPr>
          <w:color w:val="000000"/>
          <w:sz w:val="26"/>
          <w:szCs w:val="26"/>
        </w:rPr>
        <w:t xml:space="preserve"> </w:t>
      </w:r>
    </w:p>
    <w:p w:rsidR="0037432B" w:rsidRPr="00D243BD" w:rsidRDefault="004834D7" w:rsidP="005F7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5F7218">
        <w:rPr>
          <w:color w:val="000000"/>
          <w:sz w:val="26"/>
          <w:szCs w:val="26"/>
        </w:rPr>
        <w:t xml:space="preserve">  </w:t>
      </w:r>
      <w:r w:rsidR="005F7218" w:rsidRPr="00D243BD">
        <w:rPr>
          <w:color w:val="000000"/>
          <w:sz w:val="26"/>
          <w:szCs w:val="26"/>
        </w:rPr>
        <w:t>«</w:t>
      </w:r>
      <w:r w:rsidR="0037432B" w:rsidRPr="00D243BD">
        <w:rPr>
          <w:rFonts w:ascii="Times New Roman" w:hAnsi="Times New Roman" w:cs="Times New Roman"/>
          <w:sz w:val="26"/>
          <w:szCs w:val="26"/>
        </w:rPr>
        <w:t>МБОУ СОШ №2 сегодня – это 45 классов-комплектов, где обучается</w:t>
      </w:r>
      <w:r w:rsidR="005F7218" w:rsidRPr="00D243BD">
        <w:rPr>
          <w:rFonts w:ascii="Times New Roman" w:hAnsi="Times New Roman" w:cs="Times New Roman"/>
          <w:sz w:val="26"/>
          <w:szCs w:val="26"/>
        </w:rPr>
        <w:t xml:space="preserve"> </w:t>
      </w:r>
      <w:r w:rsidR="0037432B" w:rsidRPr="00D243BD">
        <w:rPr>
          <w:rFonts w:ascii="Times New Roman" w:hAnsi="Times New Roman" w:cs="Times New Roman"/>
          <w:sz w:val="26"/>
          <w:szCs w:val="26"/>
        </w:rPr>
        <w:t>1313 учащихся. В Школе работает 62 учителя, средний возраст которых 40-50 лет. Среди учителей:</w:t>
      </w:r>
      <w:r w:rsidR="005F7218" w:rsidRPr="00D243BD">
        <w:rPr>
          <w:rFonts w:ascii="Times New Roman" w:hAnsi="Times New Roman" w:cs="Times New Roman"/>
          <w:sz w:val="26"/>
          <w:szCs w:val="26"/>
        </w:rPr>
        <w:t xml:space="preserve"> </w:t>
      </w:r>
      <w:r w:rsidR="0037432B" w:rsidRPr="00D243BD">
        <w:rPr>
          <w:rFonts w:ascii="Times New Roman" w:hAnsi="Times New Roman" w:cs="Times New Roman"/>
          <w:sz w:val="26"/>
          <w:szCs w:val="26"/>
        </w:rPr>
        <w:t xml:space="preserve">1- «Заслуженный учитель </w:t>
      </w:r>
      <w:r w:rsidR="005F7218" w:rsidRPr="00D243BD">
        <w:rPr>
          <w:rFonts w:ascii="Times New Roman" w:hAnsi="Times New Roman" w:cs="Times New Roman"/>
          <w:sz w:val="26"/>
          <w:szCs w:val="26"/>
        </w:rPr>
        <w:t>РФ</w:t>
      </w:r>
      <w:r w:rsidR="0037432B" w:rsidRPr="00D243BD">
        <w:rPr>
          <w:rFonts w:ascii="Times New Roman" w:hAnsi="Times New Roman" w:cs="Times New Roman"/>
          <w:sz w:val="26"/>
          <w:szCs w:val="26"/>
        </w:rPr>
        <w:t>»</w:t>
      </w:r>
      <w:r w:rsidR="005F7218" w:rsidRPr="00D243BD">
        <w:rPr>
          <w:rFonts w:ascii="Times New Roman" w:hAnsi="Times New Roman" w:cs="Times New Roman"/>
          <w:sz w:val="26"/>
          <w:szCs w:val="26"/>
        </w:rPr>
        <w:t xml:space="preserve">, </w:t>
      </w:r>
      <w:r w:rsidR="0037432B" w:rsidRPr="00D243BD">
        <w:rPr>
          <w:rFonts w:ascii="Times New Roman" w:hAnsi="Times New Roman" w:cs="Times New Roman"/>
          <w:sz w:val="26"/>
          <w:szCs w:val="26"/>
        </w:rPr>
        <w:t>4- «Отличник народного просвещения»</w:t>
      </w:r>
      <w:r w:rsidR="005F7218" w:rsidRPr="00D243BD">
        <w:rPr>
          <w:rFonts w:ascii="Times New Roman" w:hAnsi="Times New Roman" w:cs="Times New Roman"/>
          <w:sz w:val="26"/>
          <w:szCs w:val="26"/>
        </w:rPr>
        <w:t xml:space="preserve">, </w:t>
      </w:r>
      <w:r w:rsidR="0037432B" w:rsidRPr="00D243BD">
        <w:rPr>
          <w:rFonts w:ascii="Times New Roman" w:hAnsi="Times New Roman" w:cs="Times New Roman"/>
          <w:sz w:val="26"/>
          <w:szCs w:val="26"/>
        </w:rPr>
        <w:t>4</w:t>
      </w:r>
      <w:r w:rsidR="005F7218" w:rsidRPr="00D243BD">
        <w:rPr>
          <w:rFonts w:ascii="Times New Roman" w:hAnsi="Times New Roman" w:cs="Times New Roman"/>
          <w:sz w:val="26"/>
          <w:szCs w:val="26"/>
        </w:rPr>
        <w:t xml:space="preserve"> </w:t>
      </w:r>
      <w:r w:rsidR="0037432B" w:rsidRPr="00D243BD">
        <w:rPr>
          <w:rFonts w:ascii="Times New Roman" w:hAnsi="Times New Roman" w:cs="Times New Roman"/>
          <w:sz w:val="26"/>
          <w:szCs w:val="26"/>
        </w:rPr>
        <w:t>- «Почётный работник воспитания и просвещения РФ»</w:t>
      </w:r>
      <w:r w:rsidR="005F7218" w:rsidRPr="00D243BD">
        <w:rPr>
          <w:rFonts w:ascii="Times New Roman" w:hAnsi="Times New Roman" w:cs="Times New Roman"/>
          <w:sz w:val="26"/>
          <w:szCs w:val="26"/>
        </w:rPr>
        <w:t xml:space="preserve">, </w:t>
      </w:r>
      <w:r w:rsidR="0037432B" w:rsidRPr="00D243BD">
        <w:rPr>
          <w:rFonts w:ascii="Times New Roman" w:hAnsi="Times New Roman" w:cs="Times New Roman"/>
          <w:sz w:val="26"/>
          <w:szCs w:val="26"/>
        </w:rPr>
        <w:t>8- имеют Почётную грамоту Министерства образования и науки РФ</w:t>
      </w:r>
      <w:r w:rsidR="005F7218" w:rsidRPr="00D243BD">
        <w:rPr>
          <w:rFonts w:ascii="Times New Roman" w:hAnsi="Times New Roman" w:cs="Times New Roman"/>
          <w:sz w:val="26"/>
          <w:szCs w:val="26"/>
        </w:rPr>
        <w:t xml:space="preserve">, </w:t>
      </w:r>
      <w:r w:rsidR="0037432B" w:rsidRPr="00D243BD">
        <w:rPr>
          <w:rFonts w:ascii="Times New Roman" w:hAnsi="Times New Roman" w:cs="Times New Roman"/>
          <w:sz w:val="26"/>
          <w:szCs w:val="26"/>
        </w:rPr>
        <w:t>1- Медаль «Сердце матери»</w:t>
      </w:r>
      <w:r w:rsidR="005F7218" w:rsidRPr="00D243BD">
        <w:rPr>
          <w:rFonts w:ascii="Times New Roman" w:hAnsi="Times New Roman" w:cs="Times New Roman"/>
          <w:sz w:val="26"/>
          <w:szCs w:val="26"/>
        </w:rPr>
        <w:t xml:space="preserve"> </w:t>
      </w:r>
      <w:r w:rsidR="0037432B" w:rsidRPr="00D243BD">
        <w:rPr>
          <w:rFonts w:ascii="Times New Roman" w:hAnsi="Times New Roman" w:cs="Times New Roman"/>
          <w:sz w:val="26"/>
          <w:szCs w:val="26"/>
        </w:rPr>
        <w:t>1- Почётная грамота приоритетного национального проекта</w:t>
      </w:r>
      <w:r w:rsidR="005F7218" w:rsidRPr="00D243BD">
        <w:rPr>
          <w:rFonts w:ascii="Times New Roman" w:hAnsi="Times New Roman" w:cs="Times New Roman"/>
          <w:sz w:val="26"/>
          <w:szCs w:val="26"/>
        </w:rPr>
        <w:t xml:space="preserve"> </w:t>
      </w:r>
      <w:r w:rsidR="0037432B" w:rsidRPr="00D243BD">
        <w:rPr>
          <w:rFonts w:ascii="Times New Roman" w:hAnsi="Times New Roman" w:cs="Times New Roman"/>
          <w:sz w:val="26"/>
          <w:szCs w:val="26"/>
        </w:rPr>
        <w:t>«Образование»</w:t>
      </w:r>
      <w:r w:rsidR="005F7218" w:rsidRPr="00D243BD">
        <w:rPr>
          <w:rFonts w:ascii="Times New Roman" w:hAnsi="Times New Roman" w:cs="Times New Roman"/>
          <w:sz w:val="26"/>
          <w:szCs w:val="26"/>
        </w:rPr>
        <w:t xml:space="preserve">. </w:t>
      </w:r>
      <w:r w:rsidR="0037432B" w:rsidRPr="00D243BD">
        <w:rPr>
          <w:rFonts w:ascii="Times New Roman" w:hAnsi="Times New Roman" w:cs="Times New Roman"/>
          <w:sz w:val="26"/>
          <w:szCs w:val="26"/>
        </w:rPr>
        <w:t xml:space="preserve">20 </w:t>
      </w:r>
      <w:r w:rsidR="005F7218" w:rsidRPr="00D243BD">
        <w:rPr>
          <w:rFonts w:ascii="Times New Roman" w:hAnsi="Times New Roman" w:cs="Times New Roman"/>
          <w:sz w:val="26"/>
          <w:szCs w:val="26"/>
        </w:rPr>
        <w:t xml:space="preserve">педагогов </w:t>
      </w:r>
      <w:r w:rsidR="0037432B" w:rsidRPr="00D243BD">
        <w:rPr>
          <w:rFonts w:ascii="Times New Roman" w:hAnsi="Times New Roman" w:cs="Times New Roman"/>
          <w:sz w:val="26"/>
          <w:szCs w:val="26"/>
        </w:rPr>
        <w:t>– имеют высшую квалификационную категорию</w:t>
      </w:r>
      <w:r w:rsidR="005F7218" w:rsidRPr="00D243BD">
        <w:rPr>
          <w:rFonts w:ascii="Times New Roman" w:hAnsi="Times New Roman" w:cs="Times New Roman"/>
          <w:sz w:val="26"/>
          <w:szCs w:val="26"/>
        </w:rPr>
        <w:t>, 8 -</w:t>
      </w:r>
      <w:r w:rsidR="0037432B" w:rsidRPr="00D243BD">
        <w:rPr>
          <w:rFonts w:ascii="Times New Roman" w:hAnsi="Times New Roman" w:cs="Times New Roman"/>
          <w:sz w:val="26"/>
          <w:szCs w:val="26"/>
        </w:rPr>
        <w:t xml:space="preserve"> первую квалификационную категорию</w:t>
      </w:r>
      <w:r w:rsidR="005F7218" w:rsidRPr="00D243BD">
        <w:rPr>
          <w:rFonts w:ascii="Times New Roman" w:hAnsi="Times New Roman" w:cs="Times New Roman"/>
          <w:sz w:val="26"/>
          <w:szCs w:val="26"/>
        </w:rPr>
        <w:t>.</w:t>
      </w:r>
    </w:p>
    <w:p w:rsidR="0037432B" w:rsidRPr="00D243BD" w:rsidRDefault="005F7218" w:rsidP="005F7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3BD">
        <w:rPr>
          <w:rFonts w:ascii="Times New Roman" w:hAnsi="Times New Roman" w:cs="Times New Roman"/>
          <w:sz w:val="26"/>
          <w:szCs w:val="26"/>
        </w:rPr>
        <w:t xml:space="preserve">         </w:t>
      </w:r>
      <w:r w:rsidR="0037432B" w:rsidRPr="00D243BD">
        <w:rPr>
          <w:rFonts w:ascii="Times New Roman" w:hAnsi="Times New Roman" w:cs="Times New Roman"/>
          <w:sz w:val="26"/>
          <w:szCs w:val="26"/>
        </w:rPr>
        <w:t>10 лет возглавляет общеобразовательное учреждение Величко Лариса</w:t>
      </w:r>
      <w:r w:rsidRPr="00D243BD">
        <w:rPr>
          <w:rFonts w:ascii="Times New Roman" w:hAnsi="Times New Roman" w:cs="Times New Roman"/>
          <w:sz w:val="26"/>
          <w:szCs w:val="26"/>
        </w:rPr>
        <w:t xml:space="preserve"> </w:t>
      </w:r>
      <w:r w:rsidR="0037432B" w:rsidRPr="00D243BD">
        <w:rPr>
          <w:rFonts w:ascii="Times New Roman" w:hAnsi="Times New Roman" w:cs="Times New Roman"/>
          <w:sz w:val="26"/>
          <w:szCs w:val="26"/>
        </w:rPr>
        <w:t>Васильевна (Почётная грамота Министерства образования и науки РФ,</w:t>
      </w:r>
      <w:r w:rsidRPr="00D243BD">
        <w:rPr>
          <w:rFonts w:ascii="Times New Roman" w:hAnsi="Times New Roman" w:cs="Times New Roman"/>
          <w:sz w:val="26"/>
          <w:szCs w:val="26"/>
        </w:rPr>
        <w:t xml:space="preserve"> </w:t>
      </w:r>
      <w:r w:rsidR="0037432B" w:rsidRPr="00D243BD">
        <w:rPr>
          <w:rFonts w:ascii="Times New Roman" w:hAnsi="Times New Roman" w:cs="Times New Roman"/>
          <w:sz w:val="26"/>
          <w:szCs w:val="26"/>
        </w:rPr>
        <w:t>Нагрудный знак «Почётный работник воспитания и просвещения РФ»)</w:t>
      </w:r>
      <w:r w:rsidRPr="00D243BD">
        <w:rPr>
          <w:rFonts w:ascii="Times New Roman" w:hAnsi="Times New Roman" w:cs="Times New Roman"/>
          <w:sz w:val="26"/>
          <w:szCs w:val="26"/>
        </w:rPr>
        <w:t>.</w:t>
      </w:r>
    </w:p>
    <w:p w:rsidR="0037432B" w:rsidRPr="00D243BD" w:rsidRDefault="005F7218" w:rsidP="005F7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3BD">
        <w:rPr>
          <w:rFonts w:ascii="Times New Roman" w:hAnsi="Times New Roman" w:cs="Times New Roman"/>
          <w:sz w:val="26"/>
          <w:szCs w:val="26"/>
        </w:rPr>
        <w:t xml:space="preserve">         </w:t>
      </w:r>
      <w:r w:rsidR="0037432B" w:rsidRPr="00D243BD">
        <w:rPr>
          <w:rFonts w:ascii="Times New Roman" w:hAnsi="Times New Roman" w:cs="Times New Roman"/>
          <w:sz w:val="26"/>
          <w:szCs w:val="26"/>
        </w:rPr>
        <w:t>В 2006 году школе была присуждена Премия губернатора Краснодарского</w:t>
      </w:r>
      <w:r w:rsidRPr="00D243BD">
        <w:rPr>
          <w:rFonts w:ascii="Times New Roman" w:hAnsi="Times New Roman" w:cs="Times New Roman"/>
          <w:sz w:val="26"/>
          <w:szCs w:val="26"/>
        </w:rPr>
        <w:t xml:space="preserve"> </w:t>
      </w:r>
      <w:r w:rsidR="0037432B" w:rsidRPr="00D243BD">
        <w:rPr>
          <w:rFonts w:ascii="Times New Roman" w:hAnsi="Times New Roman" w:cs="Times New Roman"/>
          <w:sz w:val="26"/>
          <w:szCs w:val="26"/>
        </w:rPr>
        <w:t>края «Лучшее образовательное учреждение, внедряющее инновационные</w:t>
      </w:r>
      <w:r w:rsidRPr="00D243BD">
        <w:rPr>
          <w:rFonts w:ascii="Times New Roman" w:hAnsi="Times New Roman" w:cs="Times New Roman"/>
          <w:sz w:val="26"/>
          <w:szCs w:val="26"/>
        </w:rPr>
        <w:t xml:space="preserve"> </w:t>
      </w:r>
      <w:r w:rsidR="0037432B" w:rsidRPr="00D243BD">
        <w:rPr>
          <w:rFonts w:ascii="Times New Roman" w:hAnsi="Times New Roman" w:cs="Times New Roman"/>
          <w:sz w:val="26"/>
          <w:szCs w:val="26"/>
        </w:rPr>
        <w:t>программы»</w:t>
      </w:r>
      <w:r w:rsidRPr="00D243BD">
        <w:rPr>
          <w:rFonts w:ascii="Times New Roman" w:hAnsi="Times New Roman" w:cs="Times New Roman"/>
          <w:sz w:val="26"/>
          <w:szCs w:val="26"/>
        </w:rPr>
        <w:t>.</w:t>
      </w:r>
    </w:p>
    <w:p w:rsidR="004834D7" w:rsidRPr="00D243BD" w:rsidRDefault="005F7218" w:rsidP="00D2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3BD">
        <w:rPr>
          <w:rFonts w:ascii="Times New Roman" w:hAnsi="Times New Roman" w:cs="Times New Roman"/>
          <w:sz w:val="26"/>
          <w:szCs w:val="26"/>
        </w:rPr>
        <w:t xml:space="preserve">         </w:t>
      </w:r>
      <w:r w:rsidR="0037432B" w:rsidRPr="00D243BD">
        <w:rPr>
          <w:rFonts w:ascii="Times New Roman" w:hAnsi="Times New Roman" w:cs="Times New Roman"/>
          <w:sz w:val="26"/>
          <w:szCs w:val="26"/>
        </w:rPr>
        <w:t>Школа расположена в благоустроенном районе города с развитой</w:t>
      </w:r>
      <w:r w:rsidR="00D243BD" w:rsidRPr="00D243BD">
        <w:rPr>
          <w:rFonts w:ascii="Times New Roman" w:hAnsi="Times New Roman" w:cs="Times New Roman"/>
          <w:sz w:val="26"/>
          <w:szCs w:val="26"/>
        </w:rPr>
        <w:t xml:space="preserve"> </w:t>
      </w:r>
      <w:r w:rsidR="0037432B" w:rsidRPr="00D243BD">
        <w:rPr>
          <w:rFonts w:ascii="Times New Roman" w:hAnsi="Times New Roman" w:cs="Times New Roman"/>
          <w:sz w:val="26"/>
          <w:szCs w:val="26"/>
        </w:rPr>
        <w:t>инфраструктурой. В шаговой доступности от школы находится музей под</w:t>
      </w:r>
      <w:r w:rsidR="00D243BD" w:rsidRPr="00D243BD">
        <w:rPr>
          <w:rFonts w:ascii="Times New Roman" w:hAnsi="Times New Roman" w:cs="Times New Roman"/>
          <w:sz w:val="26"/>
          <w:szCs w:val="26"/>
        </w:rPr>
        <w:t xml:space="preserve"> </w:t>
      </w:r>
      <w:r w:rsidR="0037432B" w:rsidRPr="00D243BD">
        <w:rPr>
          <w:rFonts w:ascii="Times New Roman" w:hAnsi="Times New Roman" w:cs="Times New Roman"/>
          <w:sz w:val="26"/>
          <w:szCs w:val="26"/>
        </w:rPr>
        <w:t>открытым небом «Военная горка» и мемориальный комплекс «Вечный</w:t>
      </w:r>
      <w:r w:rsidR="00D243BD" w:rsidRPr="00D243BD">
        <w:rPr>
          <w:rFonts w:ascii="Times New Roman" w:hAnsi="Times New Roman" w:cs="Times New Roman"/>
          <w:sz w:val="26"/>
          <w:szCs w:val="26"/>
        </w:rPr>
        <w:t xml:space="preserve"> огонь»…».</w:t>
      </w:r>
    </w:p>
    <w:p w:rsidR="00D243BD" w:rsidRPr="00D243BD" w:rsidRDefault="00D243BD" w:rsidP="00D243BD">
      <w:pPr>
        <w:pStyle w:val="af3"/>
        <w:jc w:val="both"/>
        <w:rPr>
          <w:sz w:val="26"/>
          <w:szCs w:val="26"/>
        </w:rPr>
      </w:pPr>
      <w:r w:rsidRPr="00D243BD">
        <w:rPr>
          <w:sz w:val="26"/>
          <w:szCs w:val="26"/>
        </w:rPr>
        <w:t xml:space="preserve">         МБОО «Старомайнская СШ № 1» является средней общеобразовательной школой, обучение в которой осуществляется по трем уровням образования: начальное общее образование, основное общее образование, среднее общее образование. Школа располагается в районном центре и, к сожалению, удалена от культурных и научных областных центров. Но в посёлке есть Центр творчества и спорта и Детская школа искусств, Краеведческий музей, районная библиотека и районный дом культуры. Сотрудничество с данными организациями помогает сделать воспитательный процесс </w:t>
      </w:r>
      <w:r w:rsidRPr="00D243BD">
        <w:rPr>
          <w:sz w:val="26"/>
          <w:szCs w:val="26"/>
        </w:rPr>
        <w:lastRenderedPageBreak/>
        <w:t>более эффективным. В школе проведён высокоскоростной Интернет, что позволяет организовывать мероприятия и в онлайн формате…».</w:t>
      </w:r>
    </w:p>
    <w:p w:rsidR="00CA0C20" w:rsidRPr="00D243BD" w:rsidRDefault="00CA0C20" w:rsidP="00D243BD">
      <w:pPr>
        <w:pStyle w:val="af3"/>
        <w:jc w:val="both"/>
        <w:rPr>
          <w:sz w:val="26"/>
          <w:szCs w:val="26"/>
        </w:rPr>
      </w:pPr>
      <w:r w:rsidRPr="00D243BD">
        <w:rPr>
          <w:color w:val="000000"/>
          <w:sz w:val="26"/>
          <w:szCs w:val="26"/>
        </w:rPr>
        <w:t xml:space="preserve">         В подразделе «2.2. Виды, формы и содержание воспитательной деятельности»</w:t>
      </w:r>
      <w:r w:rsidRPr="00D243BD">
        <w:rPr>
          <w:sz w:val="26"/>
          <w:szCs w:val="26"/>
        </w:rPr>
        <w:t xml:space="preserve"> можно оставить модули или вернуться к традиционному описанию содержания по направлениям воспитания, утвержденным в ФГОС нового поколения. Однако, если выбирается модульная структура, то содержание предыдущей версии программы воспитания оставить не получится, поскольку в Стандарте нового поколения заложены качественно новые результаты воспитания. Кроме того, предыдущий ФГОС не предусматривал обязательный учет специфики школы, а также интересов субъектов воспитания и тематики учебных модулей. </w:t>
      </w:r>
    </w:p>
    <w:p w:rsidR="00CA0C20" w:rsidRPr="00C71FCC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71FCC">
        <w:rPr>
          <w:sz w:val="26"/>
          <w:szCs w:val="26"/>
        </w:rPr>
        <w:t xml:space="preserve">Работа по описанию раздела может начинаться с </w:t>
      </w:r>
      <w:r w:rsidRPr="00FC36D0">
        <w:rPr>
          <w:sz w:val="26"/>
          <w:szCs w:val="26"/>
        </w:rPr>
        <w:t>предста</w:t>
      </w:r>
      <w:r w:rsidR="00745C2C">
        <w:rPr>
          <w:sz w:val="26"/>
          <w:szCs w:val="26"/>
        </w:rPr>
        <w:t>вления результатов</w:t>
      </w:r>
      <w:r w:rsidRPr="00FC36D0">
        <w:rPr>
          <w:sz w:val="26"/>
          <w:szCs w:val="26"/>
        </w:rPr>
        <w:t>, выявленных в процессе анкетирования интересов</w:t>
      </w:r>
      <w:r w:rsidRPr="00C71FCC">
        <w:rPr>
          <w:sz w:val="26"/>
          <w:szCs w:val="26"/>
        </w:rPr>
        <w:t xml:space="preserve"> учащихся и родителей, а также социальны</w:t>
      </w:r>
      <w:r>
        <w:rPr>
          <w:sz w:val="26"/>
          <w:szCs w:val="26"/>
        </w:rPr>
        <w:t>х</w:t>
      </w:r>
      <w:r w:rsidRPr="00C71FCC">
        <w:rPr>
          <w:sz w:val="26"/>
          <w:szCs w:val="26"/>
        </w:rPr>
        <w:t xml:space="preserve"> потребности семей. При определении видов, форм и содержания воспитания необходимо учитывать результаты анкетирования, а также специфику школы, историко-культурную и этническую специфику региона. При описании формы и содержания воспитания в урочной деятельности </w:t>
      </w:r>
      <w:r w:rsidRPr="00FC36D0">
        <w:rPr>
          <w:sz w:val="26"/>
          <w:szCs w:val="26"/>
        </w:rPr>
        <w:t>необходимо ориентироваться на информацию о содержание учебного предмета.</w:t>
      </w:r>
      <w:r w:rsidRPr="00C71FCC">
        <w:rPr>
          <w:sz w:val="26"/>
          <w:szCs w:val="26"/>
        </w:rPr>
        <w:t xml:space="preserve"> </w:t>
      </w:r>
    </w:p>
    <w:p w:rsidR="00CA0C20" w:rsidRDefault="00CA0C20" w:rsidP="00CA0C20">
      <w:pPr>
        <w:pStyle w:val="af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В программе представлены </w:t>
      </w:r>
      <w:r w:rsidRPr="00E96A9B">
        <w:rPr>
          <w:i/>
          <w:color w:val="000000"/>
          <w:sz w:val="26"/>
          <w:szCs w:val="26"/>
        </w:rPr>
        <w:t>примерные</w:t>
      </w:r>
      <w:r>
        <w:rPr>
          <w:color w:val="000000"/>
          <w:sz w:val="26"/>
          <w:szCs w:val="26"/>
        </w:rPr>
        <w:t xml:space="preserve"> описания воспитательной работы в рамках </w:t>
      </w:r>
      <w:r w:rsidRPr="004A5CBF">
        <w:rPr>
          <w:i/>
          <w:color w:val="000000"/>
          <w:sz w:val="26"/>
          <w:szCs w:val="26"/>
        </w:rPr>
        <w:t>основных</w:t>
      </w:r>
      <w:r>
        <w:rPr>
          <w:color w:val="000000"/>
          <w:sz w:val="26"/>
          <w:szCs w:val="26"/>
        </w:rPr>
        <w:t xml:space="preserve"> (инвариантных) модулей:</w:t>
      </w:r>
    </w:p>
    <w:p w:rsidR="00CA0C20" w:rsidRPr="00E96A9B" w:rsidRDefault="00CA0C20" w:rsidP="00CA0C20">
      <w:pPr>
        <w:pStyle w:val="af3"/>
        <w:ind w:firstLine="567"/>
        <w:rPr>
          <w:rFonts w:eastAsia="ArialMT"/>
          <w:sz w:val="26"/>
          <w:szCs w:val="26"/>
        </w:rPr>
      </w:pPr>
      <w:r w:rsidRPr="00E96A9B">
        <w:rPr>
          <w:rFonts w:eastAsia="ArialMT"/>
          <w:sz w:val="26"/>
          <w:szCs w:val="26"/>
        </w:rPr>
        <w:t>Урочная деятельность</w:t>
      </w:r>
    </w:p>
    <w:p w:rsidR="00CA0C20" w:rsidRPr="00E96A9B" w:rsidRDefault="00CA0C20" w:rsidP="00CA0C20">
      <w:pPr>
        <w:pStyle w:val="af3"/>
        <w:ind w:firstLine="567"/>
        <w:rPr>
          <w:rFonts w:eastAsia="ArialMT"/>
          <w:sz w:val="26"/>
          <w:szCs w:val="26"/>
        </w:rPr>
      </w:pPr>
      <w:r w:rsidRPr="00E96A9B">
        <w:rPr>
          <w:rFonts w:eastAsia="ArialMT"/>
          <w:sz w:val="26"/>
          <w:szCs w:val="26"/>
        </w:rPr>
        <w:t>Внеурочная деятельность</w:t>
      </w:r>
    </w:p>
    <w:p w:rsidR="00CA0C20" w:rsidRPr="00E96A9B" w:rsidRDefault="00CA0C20" w:rsidP="00CA0C20">
      <w:pPr>
        <w:pStyle w:val="af3"/>
        <w:ind w:firstLine="567"/>
        <w:rPr>
          <w:rFonts w:eastAsia="ArialMT"/>
          <w:sz w:val="26"/>
          <w:szCs w:val="26"/>
        </w:rPr>
      </w:pPr>
      <w:r w:rsidRPr="00E96A9B">
        <w:rPr>
          <w:rFonts w:eastAsia="ArialMT"/>
          <w:sz w:val="26"/>
          <w:szCs w:val="26"/>
        </w:rPr>
        <w:t>Классное руководство</w:t>
      </w:r>
    </w:p>
    <w:p w:rsidR="00CA0C20" w:rsidRPr="00E96A9B" w:rsidRDefault="00CA0C20" w:rsidP="00CA0C20">
      <w:pPr>
        <w:pStyle w:val="af3"/>
        <w:ind w:firstLine="567"/>
        <w:rPr>
          <w:rFonts w:eastAsia="ArialMT"/>
          <w:bCs/>
          <w:iCs/>
          <w:sz w:val="26"/>
          <w:szCs w:val="26"/>
        </w:rPr>
      </w:pPr>
      <w:r w:rsidRPr="00E96A9B">
        <w:rPr>
          <w:rFonts w:eastAsia="ArialMT"/>
          <w:bCs/>
          <w:iCs/>
          <w:sz w:val="26"/>
          <w:szCs w:val="26"/>
        </w:rPr>
        <w:t>Основные школьные дела</w:t>
      </w:r>
    </w:p>
    <w:p w:rsidR="00CA0C20" w:rsidRPr="00E96A9B" w:rsidRDefault="00CA0C20" w:rsidP="00CA0C20">
      <w:pPr>
        <w:pStyle w:val="af3"/>
        <w:ind w:firstLine="567"/>
        <w:rPr>
          <w:rFonts w:eastAsia="ArialMT"/>
          <w:bCs/>
          <w:iCs/>
          <w:sz w:val="26"/>
          <w:szCs w:val="26"/>
        </w:rPr>
      </w:pPr>
      <w:r w:rsidRPr="00E96A9B">
        <w:rPr>
          <w:rFonts w:eastAsia="ArialMT"/>
          <w:bCs/>
          <w:iCs/>
          <w:sz w:val="26"/>
          <w:szCs w:val="26"/>
        </w:rPr>
        <w:t>Внешкольные мероприятия</w:t>
      </w:r>
    </w:p>
    <w:p w:rsidR="00CA0C20" w:rsidRDefault="00CA0C20" w:rsidP="00CA0C20">
      <w:pPr>
        <w:pStyle w:val="af3"/>
        <w:ind w:firstLine="567"/>
        <w:rPr>
          <w:rFonts w:eastAsia="ArialMT"/>
          <w:bCs/>
          <w:iCs/>
          <w:sz w:val="26"/>
          <w:szCs w:val="26"/>
        </w:rPr>
      </w:pPr>
      <w:r w:rsidRPr="00E96A9B">
        <w:rPr>
          <w:rFonts w:eastAsia="ArialMT"/>
          <w:bCs/>
          <w:iCs/>
          <w:sz w:val="26"/>
          <w:szCs w:val="26"/>
        </w:rPr>
        <w:t>Организация предметно-пространственной</w:t>
      </w:r>
      <w:r>
        <w:rPr>
          <w:rFonts w:eastAsia="ArialMT"/>
          <w:bCs/>
          <w:iCs/>
          <w:sz w:val="26"/>
          <w:szCs w:val="26"/>
        </w:rPr>
        <w:t xml:space="preserve"> с</w:t>
      </w:r>
      <w:r w:rsidRPr="00E96A9B">
        <w:rPr>
          <w:rFonts w:eastAsia="ArialMT"/>
          <w:bCs/>
          <w:iCs/>
          <w:sz w:val="26"/>
          <w:szCs w:val="26"/>
        </w:rPr>
        <w:t>реды</w:t>
      </w:r>
    </w:p>
    <w:p w:rsidR="00CA0C20" w:rsidRPr="00E96A9B" w:rsidRDefault="00CA0C20" w:rsidP="00CA0C20">
      <w:pPr>
        <w:pStyle w:val="af3"/>
        <w:ind w:firstLine="567"/>
        <w:rPr>
          <w:rFonts w:eastAsia="ArialMT"/>
          <w:sz w:val="26"/>
          <w:szCs w:val="26"/>
        </w:rPr>
      </w:pPr>
      <w:r w:rsidRPr="00E96A9B">
        <w:rPr>
          <w:rFonts w:eastAsia="ArialMT"/>
          <w:sz w:val="26"/>
          <w:szCs w:val="26"/>
        </w:rPr>
        <w:t>Взаимодействие с родителями (законными</w:t>
      </w:r>
      <w:r>
        <w:rPr>
          <w:rFonts w:eastAsia="ArialMT"/>
          <w:sz w:val="26"/>
          <w:szCs w:val="26"/>
        </w:rPr>
        <w:t xml:space="preserve"> </w:t>
      </w:r>
      <w:r w:rsidRPr="00E96A9B">
        <w:rPr>
          <w:rFonts w:eastAsia="ArialMT"/>
          <w:sz w:val="26"/>
          <w:szCs w:val="26"/>
        </w:rPr>
        <w:t>представителями)</w:t>
      </w:r>
    </w:p>
    <w:p w:rsidR="00CA0C20" w:rsidRPr="00E96A9B" w:rsidRDefault="00CA0C20" w:rsidP="00CA0C20">
      <w:pPr>
        <w:pStyle w:val="af3"/>
        <w:ind w:firstLine="567"/>
        <w:rPr>
          <w:rFonts w:eastAsia="ArialMT"/>
          <w:sz w:val="26"/>
          <w:szCs w:val="26"/>
        </w:rPr>
      </w:pPr>
      <w:r w:rsidRPr="00E96A9B">
        <w:rPr>
          <w:rFonts w:eastAsia="ArialMT"/>
          <w:sz w:val="26"/>
          <w:szCs w:val="26"/>
        </w:rPr>
        <w:t>Самоуправление</w:t>
      </w:r>
    </w:p>
    <w:p w:rsidR="00CA0C20" w:rsidRPr="00E96A9B" w:rsidRDefault="00CA0C20" w:rsidP="00CA0C20">
      <w:pPr>
        <w:pStyle w:val="af3"/>
        <w:ind w:firstLine="567"/>
        <w:rPr>
          <w:rFonts w:eastAsia="ArialMT"/>
          <w:bCs/>
          <w:sz w:val="26"/>
          <w:szCs w:val="26"/>
        </w:rPr>
      </w:pPr>
      <w:r w:rsidRPr="00E96A9B">
        <w:rPr>
          <w:rFonts w:eastAsia="ArialMT"/>
          <w:bCs/>
          <w:sz w:val="26"/>
          <w:szCs w:val="26"/>
        </w:rPr>
        <w:t>Профилактика и безопасность</w:t>
      </w:r>
    </w:p>
    <w:p w:rsidR="00CA0C20" w:rsidRPr="00E96A9B" w:rsidRDefault="00CA0C20" w:rsidP="00CA0C20">
      <w:pPr>
        <w:pStyle w:val="af3"/>
        <w:ind w:firstLine="567"/>
        <w:rPr>
          <w:rFonts w:eastAsia="ArialMT"/>
          <w:bCs/>
          <w:sz w:val="26"/>
          <w:szCs w:val="26"/>
        </w:rPr>
      </w:pPr>
      <w:r w:rsidRPr="00E96A9B">
        <w:rPr>
          <w:rFonts w:eastAsia="ArialMT"/>
          <w:bCs/>
          <w:sz w:val="26"/>
          <w:szCs w:val="26"/>
        </w:rPr>
        <w:t>Социальное партнёрство</w:t>
      </w:r>
    </w:p>
    <w:p w:rsidR="00CA0C20" w:rsidRDefault="00CA0C20" w:rsidP="00CA0C20">
      <w:pPr>
        <w:pStyle w:val="af3"/>
        <w:ind w:firstLine="567"/>
        <w:rPr>
          <w:rFonts w:eastAsia="ArialMT"/>
          <w:sz w:val="26"/>
          <w:szCs w:val="26"/>
        </w:rPr>
      </w:pPr>
      <w:r w:rsidRPr="00E96A9B">
        <w:rPr>
          <w:rFonts w:eastAsia="ArialMT"/>
          <w:sz w:val="26"/>
          <w:szCs w:val="26"/>
        </w:rPr>
        <w:t>Профориентация</w:t>
      </w:r>
      <w:r>
        <w:rPr>
          <w:rFonts w:eastAsia="ArialMT"/>
          <w:sz w:val="26"/>
          <w:szCs w:val="26"/>
        </w:rPr>
        <w:t>.</w:t>
      </w:r>
    </w:p>
    <w:p w:rsidR="00CA0C20" w:rsidRPr="001D0F6E" w:rsidRDefault="00CA0C20" w:rsidP="00CA0C20">
      <w:pPr>
        <w:pStyle w:val="af3"/>
        <w:ind w:firstLine="567"/>
        <w:jc w:val="both"/>
        <w:rPr>
          <w:i/>
          <w:iCs/>
          <w:sz w:val="26"/>
          <w:szCs w:val="26"/>
        </w:rPr>
      </w:pPr>
      <w:r w:rsidRPr="001D0F6E">
        <w:rPr>
          <w:i/>
          <w:iCs/>
          <w:sz w:val="26"/>
          <w:szCs w:val="26"/>
        </w:rPr>
        <w:t>Имейте в</w:t>
      </w:r>
      <w:r>
        <w:rPr>
          <w:i/>
          <w:iCs/>
          <w:sz w:val="26"/>
          <w:szCs w:val="26"/>
        </w:rPr>
        <w:t xml:space="preserve"> </w:t>
      </w:r>
      <w:r w:rsidRPr="001D0F6E">
        <w:rPr>
          <w:i/>
          <w:iCs/>
          <w:sz w:val="26"/>
          <w:szCs w:val="26"/>
        </w:rPr>
        <w:t>виду, что модули «самоуправление» и «профориентация» не являются инвариантными для образовательных организаций, реализующих образовательные программы начального общего образования.</w:t>
      </w:r>
    </w:p>
    <w:p w:rsidR="00CA0C20" w:rsidRDefault="00CA0C20" w:rsidP="00CA0C20">
      <w:pPr>
        <w:pStyle w:val="af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подраздел можно дополнить описанием </w:t>
      </w:r>
      <w:r w:rsidRPr="00E96A9B">
        <w:rPr>
          <w:i/>
          <w:sz w:val="26"/>
          <w:szCs w:val="26"/>
        </w:rPr>
        <w:t xml:space="preserve">дополнительных </w:t>
      </w:r>
      <w:r>
        <w:rPr>
          <w:sz w:val="26"/>
          <w:szCs w:val="26"/>
        </w:rPr>
        <w:t>(вариативных) модулей. Дополнительные модули определяются образовательной организацией самостоятельно, если такая деятельность реализуется в общеобразовательной организации, например:</w:t>
      </w:r>
    </w:p>
    <w:p w:rsidR="00CA0C20" w:rsidRPr="00E96A9B" w:rsidRDefault="00CA0C20" w:rsidP="00CA0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MT" w:hAnsi="Times New Roman" w:cs="Times New Roman"/>
          <w:color w:val="000000"/>
          <w:sz w:val="26"/>
          <w:szCs w:val="26"/>
        </w:rPr>
      </w:pPr>
      <w:r>
        <w:rPr>
          <w:rFonts w:eastAsia="ArialMT"/>
          <w:color w:val="000000"/>
          <w:sz w:val="32"/>
          <w:szCs w:val="32"/>
        </w:rPr>
        <w:t xml:space="preserve"> Д</w:t>
      </w:r>
      <w:r w:rsidRPr="00E96A9B">
        <w:rPr>
          <w:rFonts w:ascii="Times New Roman" w:eastAsia="ArialMT" w:hAnsi="Times New Roman" w:cs="Times New Roman"/>
          <w:color w:val="000000"/>
          <w:sz w:val="26"/>
          <w:szCs w:val="26"/>
        </w:rPr>
        <w:t>ополнительное образование</w:t>
      </w:r>
    </w:p>
    <w:p w:rsidR="00CA0C20" w:rsidRPr="00E96A9B" w:rsidRDefault="00CA0C20" w:rsidP="00CA0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MT" w:hAnsi="Times New Roman" w:cs="Times New Roman"/>
          <w:color w:val="000000"/>
          <w:sz w:val="26"/>
          <w:szCs w:val="26"/>
        </w:rPr>
      </w:pPr>
      <w:r w:rsidRPr="00E96A9B">
        <w:rPr>
          <w:rFonts w:ascii="Times New Roman" w:eastAsia="ArialMT" w:hAnsi="Times New Roman" w:cs="Times New Roman"/>
          <w:color w:val="C10000"/>
          <w:sz w:val="26"/>
          <w:szCs w:val="26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6"/>
          <w:szCs w:val="26"/>
        </w:rPr>
        <w:t>Д</w:t>
      </w:r>
      <w:r w:rsidRPr="00E96A9B">
        <w:rPr>
          <w:rFonts w:ascii="Times New Roman" w:eastAsia="ArialMT" w:hAnsi="Times New Roman" w:cs="Times New Roman"/>
          <w:color w:val="000000"/>
          <w:sz w:val="26"/>
          <w:szCs w:val="26"/>
        </w:rPr>
        <w:t>етские общественные объединения</w:t>
      </w:r>
    </w:p>
    <w:p w:rsidR="00CA0C20" w:rsidRPr="00E96A9B" w:rsidRDefault="00CA0C20" w:rsidP="00CA0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MT" w:hAnsi="Times New Roman" w:cs="Times New Roman"/>
          <w:color w:val="000000"/>
          <w:sz w:val="26"/>
          <w:szCs w:val="26"/>
        </w:rPr>
      </w:pPr>
      <w:r w:rsidRPr="00E96A9B">
        <w:rPr>
          <w:rFonts w:ascii="Times New Roman" w:eastAsia="ArialMT" w:hAnsi="Times New Roman" w:cs="Times New Roman"/>
          <w:color w:val="C10000"/>
          <w:sz w:val="26"/>
          <w:szCs w:val="26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6"/>
          <w:szCs w:val="26"/>
        </w:rPr>
        <w:t>Ш</w:t>
      </w:r>
      <w:r w:rsidRPr="00E96A9B">
        <w:rPr>
          <w:rFonts w:ascii="Times New Roman" w:eastAsia="ArialMT" w:hAnsi="Times New Roman" w:cs="Times New Roman"/>
          <w:color w:val="000000"/>
          <w:sz w:val="26"/>
          <w:szCs w:val="26"/>
        </w:rPr>
        <w:t>кольные медиа</w:t>
      </w:r>
    </w:p>
    <w:p w:rsidR="00CA0C20" w:rsidRPr="00E96A9B" w:rsidRDefault="00CA0C20" w:rsidP="00CA0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MT" w:hAnsi="Times New Roman" w:cs="Times New Roman"/>
          <w:color w:val="000000"/>
          <w:sz w:val="26"/>
          <w:szCs w:val="26"/>
        </w:rPr>
      </w:pPr>
      <w:r w:rsidRPr="00E96A9B">
        <w:rPr>
          <w:rFonts w:ascii="Times New Roman" w:eastAsia="ArialMT" w:hAnsi="Times New Roman" w:cs="Times New Roman"/>
          <w:color w:val="C10000"/>
          <w:sz w:val="26"/>
          <w:szCs w:val="26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6"/>
          <w:szCs w:val="26"/>
        </w:rPr>
        <w:t>Ш</w:t>
      </w:r>
      <w:r w:rsidRPr="00E96A9B">
        <w:rPr>
          <w:rFonts w:ascii="Times New Roman" w:eastAsia="ArialMT" w:hAnsi="Times New Roman" w:cs="Times New Roman"/>
          <w:color w:val="000000"/>
          <w:sz w:val="26"/>
          <w:szCs w:val="26"/>
        </w:rPr>
        <w:t>кольный музей</w:t>
      </w:r>
    </w:p>
    <w:p w:rsidR="00CA0C20" w:rsidRPr="00E96A9B" w:rsidRDefault="00CA0C20" w:rsidP="00CA0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MT" w:hAnsi="Times New Roman" w:cs="Times New Roman"/>
          <w:color w:val="000000"/>
          <w:sz w:val="26"/>
          <w:szCs w:val="26"/>
        </w:rPr>
      </w:pPr>
      <w:r w:rsidRPr="00E96A9B">
        <w:rPr>
          <w:rFonts w:ascii="Times New Roman" w:eastAsia="ArialMT" w:hAnsi="Times New Roman" w:cs="Times New Roman"/>
          <w:color w:val="C10000"/>
          <w:sz w:val="26"/>
          <w:szCs w:val="26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6"/>
          <w:szCs w:val="26"/>
        </w:rPr>
        <w:t>Д</w:t>
      </w:r>
      <w:r w:rsidRPr="00E96A9B">
        <w:rPr>
          <w:rFonts w:ascii="Times New Roman" w:eastAsia="ArialMT" w:hAnsi="Times New Roman" w:cs="Times New Roman"/>
          <w:color w:val="000000"/>
          <w:sz w:val="26"/>
          <w:szCs w:val="26"/>
        </w:rPr>
        <w:t>обровольческая деятельность (волонтёрство)</w:t>
      </w:r>
    </w:p>
    <w:p w:rsidR="00CA0C20" w:rsidRPr="00E96A9B" w:rsidRDefault="00CA0C20" w:rsidP="00CA0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MT" w:hAnsi="Times New Roman" w:cs="Times New Roman"/>
          <w:color w:val="000000"/>
          <w:sz w:val="26"/>
          <w:szCs w:val="26"/>
        </w:rPr>
      </w:pPr>
      <w:r w:rsidRPr="00E96A9B">
        <w:rPr>
          <w:rFonts w:ascii="Times New Roman" w:eastAsia="ArialMT" w:hAnsi="Times New Roman" w:cs="Times New Roman"/>
          <w:color w:val="C10000"/>
          <w:sz w:val="26"/>
          <w:szCs w:val="26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6"/>
          <w:szCs w:val="26"/>
        </w:rPr>
        <w:t>Ш</w:t>
      </w:r>
      <w:r w:rsidRPr="00E96A9B">
        <w:rPr>
          <w:rFonts w:ascii="Times New Roman" w:eastAsia="ArialMT" w:hAnsi="Times New Roman" w:cs="Times New Roman"/>
          <w:color w:val="000000"/>
          <w:sz w:val="26"/>
          <w:szCs w:val="26"/>
        </w:rPr>
        <w:t>кольные спортивные клубы</w:t>
      </w:r>
    </w:p>
    <w:p w:rsidR="00CA0C20" w:rsidRPr="00E96A9B" w:rsidRDefault="00CA0C20" w:rsidP="00CA0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MT" w:hAnsi="Times New Roman" w:cs="Times New Roman"/>
          <w:color w:val="000000"/>
          <w:sz w:val="26"/>
          <w:szCs w:val="26"/>
        </w:rPr>
      </w:pPr>
      <w:r w:rsidRPr="00E96A9B">
        <w:rPr>
          <w:rFonts w:ascii="Times New Roman" w:eastAsia="ArialMT" w:hAnsi="Times New Roman" w:cs="Times New Roman"/>
          <w:color w:val="C10000"/>
          <w:sz w:val="26"/>
          <w:szCs w:val="26"/>
        </w:rPr>
        <w:t xml:space="preserve"> </w:t>
      </w:r>
      <w:r>
        <w:rPr>
          <w:rFonts w:ascii="Times New Roman" w:eastAsia="ArialMT" w:hAnsi="Times New Roman" w:cs="Times New Roman"/>
          <w:color w:val="000000"/>
          <w:sz w:val="26"/>
          <w:szCs w:val="26"/>
        </w:rPr>
        <w:t>Ш</w:t>
      </w:r>
      <w:r w:rsidRPr="00E96A9B">
        <w:rPr>
          <w:rFonts w:ascii="Times New Roman" w:eastAsia="ArialMT" w:hAnsi="Times New Roman" w:cs="Times New Roman"/>
          <w:color w:val="000000"/>
          <w:sz w:val="26"/>
          <w:szCs w:val="26"/>
        </w:rPr>
        <w:t>кольные театры</w:t>
      </w:r>
    </w:p>
    <w:p w:rsidR="00CA0C20" w:rsidRDefault="00CA0C20" w:rsidP="00CA0C20">
      <w:pPr>
        <w:pStyle w:val="af3"/>
        <w:ind w:firstLine="567"/>
        <w:rPr>
          <w:rFonts w:eastAsia="ArialMT"/>
          <w:color w:val="000000"/>
          <w:sz w:val="26"/>
          <w:szCs w:val="26"/>
        </w:rPr>
      </w:pPr>
      <w:r w:rsidRPr="00E96A9B">
        <w:rPr>
          <w:rFonts w:eastAsia="ArialMT"/>
          <w:color w:val="C10000"/>
          <w:sz w:val="26"/>
          <w:szCs w:val="26"/>
        </w:rPr>
        <w:t xml:space="preserve"> </w:t>
      </w:r>
      <w:r>
        <w:rPr>
          <w:rFonts w:eastAsia="ArialMT"/>
          <w:color w:val="000000"/>
          <w:sz w:val="26"/>
          <w:szCs w:val="26"/>
        </w:rPr>
        <w:t>Н</w:t>
      </w:r>
      <w:r w:rsidRPr="00E96A9B">
        <w:rPr>
          <w:rFonts w:eastAsia="ArialMT"/>
          <w:color w:val="000000"/>
          <w:sz w:val="26"/>
          <w:szCs w:val="26"/>
        </w:rPr>
        <w:t>аставничество</w:t>
      </w:r>
      <w:r>
        <w:rPr>
          <w:rFonts w:eastAsia="ArialMT"/>
          <w:color w:val="000000"/>
          <w:sz w:val="26"/>
          <w:szCs w:val="26"/>
        </w:rPr>
        <w:t xml:space="preserve"> и т.д.</w:t>
      </w:r>
    </w:p>
    <w:p w:rsidR="00CA0C20" w:rsidRDefault="00CA0C20" w:rsidP="00CA0C20">
      <w:pPr>
        <w:pStyle w:val="af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Обратите внимание на то, что «последовательность описания модулей является </w:t>
      </w:r>
      <w:r w:rsidRPr="00500869">
        <w:rPr>
          <w:sz w:val="26"/>
          <w:szCs w:val="26"/>
        </w:rPr>
        <w:t xml:space="preserve"> </w:t>
      </w:r>
      <w:r>
        <w:rPr>
          <w:sz w:val="26"/>
          <w:szCs w:val="26"/>
        </w:rPr>
        <w:t>примерной, в рабочей программе воспитания общеобразовательной организации их можно расположить в последовательности, соответствующей значимости в воспитательной деятельности</w:t>
      </w:r>
      <w:r w:rsidRPr="005008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общеобразовательной организации по самооценке педагогического </w:t>
      </w:r>
      <w:r>
        <w:rPr>
          <w:sz w:val="26"/>
          <w:szCs w:val="26"/>
        </w:rPr>
        <w:lastRenderedPageBreak/>
        <w:t xml:space="preserve">коллектива». Кроме того, при описании модулей </w:t>
      </w:r>
      <w:r w:rsidRPr="00123ACC">
        <w:rPr>
          <w:i/>
          <w:sz w:val="26"/>
          <w:szCs w:val="26"/>
        </w:rPr>
        <w:t>указываются конкретные позиции,  имеющиеся в общеобразовательной организации</w:t>
      </w:r>
      <w:r>
        <w:rPr>
          <w:i/>
          <w:sz w:val="26"/>
          <w:szCs w:val="26"/>
        </w:rPr>
        <w:t>,</w:t>
      </w:r>
      <w:r w:rsidRPr="00123ACC">
        <w:rPr>
          <w:i/>
          <w:sz w:val="26"/>
          <w:szCs w:val="26"/>
        </w:rPr>
        <w:t xml:space="preserve"> или запланированные</w:t>
      </w:r>
      <w:r>
        <w:rPr>
          <w:sz w:val="26"/>
          <w:szCs w:val="26"/>
        </w:rPr>
        <w:t>. Так, например, при описании инвариантного модуля «Внеурочная деятельность», указываются конкретные курсы, занятия определённой направленности – духовно-нравственной, экологической или природоохранной, в области художественного творчества и т.д.</w:t>
      </w:r>
    </w:p>
    <w:p w:rsidR="004A5CBF" w:rsidRPr="00691951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A5CBF">
        <w:rPr>
          <w:sz w:val="26"/>
          <w:szCs w:val="26"/>
        </w:rPr>
        <w:t xml:space="preserve">Рассмотрим </w:t>
      </w:r>
      <w:r w:rsidR="00745C2C">
        <w:rPr>
          <w:sz w:val="26"/>
          <w:szCs w:val="26"/>
        </w:rPr>
        <w:t>вопросы наполнения</w:t>
      </w:r>
      <w:r w:rsidR="004A5CBF">
        <w:rPr>
          <w:sz w:val="26"/>
          <w:szCs w:val="26"/>
        </w:rPr>
        <w:t xml:space="preserve"> </w:t>
      </w:r>
      <w:r w:rsidR="00745C2C">
        <w:rPr>
          <w:sz w:val="26"/>
          <w:szCs w:val="26"/>
        </w:rPr>
        <w:t xml:space="preserve">(описания) содержания </w:t>
      </w:r>
      <w:r w:rsidR="004A5CBF">
        <w:rPr>
          <w:sz w:val="26"/>
          <w:szCs w:val="26"/>
        </w:rPr>
        <w:t xml:space="preserve">каждого </w:t>
      </w:r>
      <w:r w:rsidR="004A5CBF" w:rsidRPr="00745C2C">
        <w:rPr>
          <w:i/>
          <w:sz w:val="26"/>
          <w:szCs w:val="26"/>
        </w:rPr>
        <w:t>основного</w:t>
      </w:r>
      <w:r w:rsidR="004A5CBF">
        <w:rPr>
          <w:sz w:val="26"/>
          <w:szCs w:val="26"/>
        </w:rPr>
        <w:t xml:space="preserve"> (инвариантного) модуля</w:t>
      </w:r>
      <w:r w:rsidR="00745C2C">
        <w:rPr>
          <w:sz w:val="26"/>
          <w:szCs w:val="26"/>
        </w:rPr>
        <w:t xml:space="preserve"> программы.</w:t>
      </w:r>
    </w:p>
    <w:p w:rsidR="00CA0C20" w:rsidRPr="004A5CBF" w:rsidRDefault="00CA0C20" w:rsidP="00CA0C20">
      <w:pPr>
        <w:pStyle w:val="af3"/>
        <w:jc w:val="center"/>
        <w:rPr>
          <w:b/>
          <w:i/>
          <w:sz w:val="26"/>
          <w:szCs w:val="26"/>
        </w:rPr>
      </w:pPr>
      <w:r w:rsidRPr="004A5CBF">
        <w:rPr>
          <w:b/>
          <w:i/>
          <w:sz w:val="26"/>
          <w:szCs w:val="26"/>
        </w:rPr>
        <w:t>Модуль «Основные школьные дела»</w:t>
      </w:r>
    </w:p>
    <w:p w:rsidR="00CA0C20" w:rsidRPr="006833B9" w:rsidRDefault="004A5CBF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A0C20" w:rsidRPr="006833B9">
        <w:rPr>
          <w:sz w:val="26"/>
          <w:szCs w:val="26"/>
        </w:rPr>
        <w:t xml:space="preserve">Основные школьные дела — это система общешкольных дел, способствующая формированию детско-взрослой событийной общности, построенная на основе значимых культурно-исторических событий в жизни нашей страны, социальных проектов региона, традиций административной территории и образовательной организации. </w:t>
      </w:r>
    </w:p>
    <w:p w:rsidR="00CA0C20" w:rsidRPr="006833B9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833B9">
        <w:rPr>
          <w:sz w:val="26"/>
          <w:szCs w:val="26"/>
        </w:rPr>
        <w:t xml:space="preserve">В Примерной рабочей программе воспитания модуль «Основные школьные дела» представлен как система воспитательных дел, построенная на основе уклада школы, возрастных и индивидуальных особенностей обучающихся, региональных и Всероссийских воспитательных проектов. Этот модуль обладает особыми условиями, средствами и возможностями воспитания. </w:t>
      </w:r>
    </w:p>
    <w:p w:rsidR="00CA0C20" w:rsidRPr="006833B9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833B9">
        <w:rPr>
          <w:sz w:val="26"/>
          <w:szCs w:val="26"/>
        </w:rPr>
        <w:t>Формы основных школьных дел</w:t>
      </w:r>
      <w:r>
        <w:rPr>
          <w:sz w:val="26"/>
          <w:szCs w:val="26"/>
        </w:rPr>
        <w:t xml:space="preserve"> направлены на вовлечение каждого обучающегося в школьные дела в разных ролях, например: общешкольные праздники, ежегодные события и мероприятия – памятные даты, торжественные мероприятия, социальные проекты, праздники и фестивали и т.д.</w:t>
      </w:r>
      <w:r w:rsidRPr="006833B9">
        <w:rPr>
          <w:sz w:val="26"/>
          <w:szCs w:val="26"/>
        </w:rPr>
        <w:t xml:space="preserve"> </w:t>
      </w:r>
    </w:p>
    <w:p w:rsidR="00CA0C20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Традиционные дела школы, в которых принимает участие основная часть школьников и педагогов и которые обязательно планируются, готовятся, проводятся и анализируются совместно педагогами и детьми.</w:t>
      </w:r>
    </w:p>
    <w:p w:rsidR="00CA0C20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основании дела должна быть сильная, понятная и значимая для всего школьного коллектива идея, которая воплощается в общей деятельности. Ключевые дела помогают выстраивать систему воспитательной работы в школе в течение года, обязаны переходить в ранг Событий, значимых для педагогов и детей встреч, должны быть пронизаны совместной деятельностью, позиционным взаимодействием и открытым общением всех участников.</w:t>
      </w:r>
    </w:p>
    <w:p w:rsidR="00745C2C" w:rsidRPr="00691951" w:rsidRDefault="00CA0C20" w:rsidP="00691951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Институт изучения детства, семьи и воспитания разместил методические рекомендации и материалы по разработке и реализации модуля примерной рабочей программы воспитания «Основные школьные дела»: планирование, подготовка, проведение и анализ основных школьных дел, ссылка  </w:t>
      </w:r>
      <w:hyperlink r:id="rId11" w:history="1">
        <w:r w:rsidRPr="00CF0956">
          <w:rPr>
            <w:rStyle w:val="a7"/>
            <w:sz w:val="26"/>
            <w:szCs w:val="26"/>
          </w:rPr>
          <w:t>https://институтвоспитания.рф/programmy-vospitaniya/ooy/osnovnye-shkolnye-dela/</w:t>
        </w:r>
      </w:hyperlink>
      <w:r>
        <w:rPr>
          <w:sz w:val="26"/>
          <w:szCs w:val="26"/>
        </w:rPr>
        <w:t xml:space="preserve">   </w:t>
      </w:r>
      <w:r w:rsidRPr="00745C2C">
        <w:rPr>
          <w:b/>
          <w:sz w:val="26"/>
          <w:szCs w:val="26"/>
        </w:rPr>
        <w:t xml:space="preserve">       </w:t>
      </w:r>
    </w:p>
    <w:p w:rsidR="00CA0C20" w:rsidRPr="00745C2C" w:rsidRDefault="00CA0C20" w:rsidP="00CA0C20">
      <w:pPr>
        <w:pStyle w:val="af3"/>
        <w:jc w:val="center"/>
        <w:rPr>
          <w:b/>
          <w:i/>
          <w:sz w:val="26"/>
          <w:szCs w:val="26"/>
        </w:rPr>
      </w:pPr>
      <w:r w:rsidRPr="00745C2C">
        <w:rPr>
          <w:b/>
          <w:i/>
          <w:sz w:val="26"/>
          <w:szCs w:val="26"/>
        </w:rPr>
        <w:t>Модуль «Классное руководство»</w:t>
      </w:r>
    </w:p>
    <w:p w:rsidR="00CA0C20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При работе над наполнением </w:t>
      </w:r>
      <w:r w:rsidR="00745C2C">
        <w:rPr>
          <w:sz w:val="26"/>
          <w:szCs w:val="26"/>
        </w:rPr>
        <w:t xml:space="preserve">данного </w:t>
      </w:r>
      <w:r>
        <w:rPr>
          <w:sz w:val="26"/>
          <w:szCs w:val="26"/>
        </w:rPr>
        <w:t xml:space="preserve">модуля важно помнить о том, что в функции классного руководителя входит планирование воспитательной деятельности, организация воспитательного процесса, мотивация субъектов воспитательного процесса, анализ и контроль воспитательной деятельности. </w:t>
      </w:r>
    </w:p>
    <w:p w:rsidR="00CA0C20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Разработчик программы, Институт изучения детства, семьи и воспитания, рекомендует обратиться к методическому пособию «Справочник классного руководителя</w:t>
      </w:r>
      <w:r w:rsidR="00745C2C">
        <w:rPr>
          <w:sz w:val="26"/>
          <w:szCs w:val="26"/>
        </w:rPr>
        <w:t>»</w:t>
      </w:r>
      <w:r>
        <w:rPr>
          <w:sz w:val="26"/>
          <w:szCs w:val="26"/>
        </w:rPr>
        <w:t xml:space="preserve">, раскрывающему </w:t>
      </w:r>
      <w:r w:rsidRPr="003B4289">
        <w:rPr>
          <w:sz w:val="26"/>
          <w:szCs w:val="26"/>
        </w:rPr>
        <w:t>содержание воспитательной деятельности классного руководителя на современном этапе. Он включает в себя основы деятельности классного руководителя в соответствии с его функциями, нормативно-правовыми актами федерального и регионального уровней; алгоритмы работы с детским коллективом, лучшие воспитательные практики классных руководителей.</w:t>
      </w:r>
      <w:r>
        <w:rPr>
          <w:sz w:val="26"/>
          <w:szCs w:val="26"/>
        </w:rPr>
        <w:t xml:space="preserve"> </w:t>
      </w:r>
      <w:r w:rsidR="00745C2C">
        <w:rPr>
          <w:sz w:val="26"/>
          <w:szCs w:val="26"/>
        </w:rPr>
        <w:t>Справочник пока находится в стадии разработки Института детства. На данный момент рекомендуем</w:t>
      </w:r>
      <w:r>
        <w:rPr>
          <w:sz w:val="26"/>
          <w:szCs w:val="26"/>
        </w:rPr>
        <w:t xml:space="preserve"> обратиться к следующим источникам</w:t>
      </w:r>
      <w:r w:rsidR="00745C2C">
        <w:rPr>
          <w:sz w:val="26"/>
          <w:szCs w:val="26"/>
        </w:rPr>
        <w:t>, где представлена вся основная необходимая информация</w:t>
      </w:r>
      <w:r>
        <w:rPr>
          <w:sz w:val="26"/>
          <w:szCs w:val="26"/>
        </w:rPr>
        <w:t>:</w:t>
      </w:r>
    </w:p>
    <w:p w:rsidR="00CA0C20" w:rsidRPr="004D411E" w:rsidRDefault="00BA18BF" w:rsidP="00CA0C20">
      <w:pPr>
        <w:pStyle w:val="af3"/>
        <w:jc w:val="both"/>
        <w:rPr>
          <w:sz w:val="26"/>
          <w:szCs w:val="26"/>
        </w:rPr>
      </w:pPr>
      <w:hyperlink r:id="rId12" w:history="1">
        <w:r w:rsidR="00CA0C20" w:rsidRPr="00CF0956">
          <w:rPr>
            <w:rStyle w:val="a7"/>
            <w:sz w:val="26"/>
            <w:szCs w:val="26"/>
          </w:rPr>
          <w:t>https://vk.com/doc292596645_459431975?hash=zVZkzzam3KwBzra5sksDjkRL7uSVg7KVZhcbJh6jngD</w:t>
        </w:r>
      </w:hyperlink>
      <w:r w:rsidR="00CA0C20" w:rsidRPr="004D411E">
        <w:rPr>
          <w:sz w:val="26"/>
          <w:szCs w:val="26"/>
        </w:rPr>
        <w:t xml:space="preserve"> – </w:t>
      </w:r>
      <w:r w:rsidR="00CA0C20">
        <w:rPr>
          <w:sz w:val="26"/>
          <w:szCs w:val="26"/>
        </w:rPr>
        <w:t>Справочники классного руководителя;</w:t>
      </w:r>
    </w:p>
    <w:p w:rsidR="00745C2C" w:rsidRPr="00691951" w:rsidRDefault="00BA18BF" w:rsidP="00691951">
      <w:pPr>
        <w:pStyle w:val="af3"/>
        <w:jc w:val="both"/>
        <w:rPr>
          <w:sz w:val="26"/>
          <w:szCs w:val="26"/>
        </w:rPr>
      </w:pPr>
      <w:hyperlink r:id="rId13" w:history="1">
        <w:r w:rsidR="00CA0C20" w:rsidRPr="00CF0956">
          <w:rPr>
            <w:rStyle w:val="a7"/>
            <w:sz w:val="26"/>
            <w:szCs w:val="26"/>
          </w:rPr>
          <w:t>https://nsportal.ru/shkola/klassnoe-rukovodstvo/library/2019/11/02/elektronnaya-biblioteka-dlya-klassnogo-rukovoditelya?ysclid=ldji8zuado763482986</w:t>
        </w:r>
      </w:hyperlink>
      <w:r w:rsidR="00CA0C20">
        <w:t xml:space="preserve"> – </w:t>
      </w:r>
      <w:r w:rsidR="00CA0C20" w:rsidRPr="001D0F6E">
        <w:rPr>
          <w:sz w:val="26"/>
          <w:szCs w:val="26"/>
        </w:rPr>
        <w:t>Электронная библиотека</w:t>
      </w:r>
      <w:r w:rsidR="00CA0C20" w:rsidRPr="004D411E">
        <w:t xml:space="preserve"> </w:t>
      </w:r>
      <w:r w:rsidR="00CA0C20" w:rsidRPr="001D0F6E">
        <w:rPr>
          <w:sz w:val="26"/>
          <w:szCs w:val="26"/>
        </w:rPr>
        <w:t>классного руководителя.</w:t>
      </w:r>
    </w:p>
    <w:p w:rsidR="00CA0C20" w:rsidRPr="004A5CBF" w:rsidRDefault="00CA0C20" w:rsidP="00CA0C20">
      <w:pPr>
        <w:pStyle w:val="af3"/>
        <w:jc w:val="center"/>
        <w:rPr>
          <w:b/>
          <w:i/>
          <w:sz w:val="26"/>
          <w:szCs w:val="26"/>
        </w:rPr>
      </w:pPr>
      <w:r w:rsidRPr="004A5CBF">
        <w:rPr>
          <w:b/>
          <w:i/>
          <w:sz w:val="26"/>
          <w:szCs w:val="26"/>
        </w:rPr>
        <w:t>Модуль «Урочная деятельность»</w:t>
      </w:r>
    </w:p>
    <w:p w:rsidR="00CA0C20" w:rsidRPr="001D0F6E" w:rsidRDefault="00CA0C20" w:rsidP="00CA0C20">
      <w:pPr>
        <w:pStyle w:val="af3"/>
        <w:jc w:val="both"/>
        <w:rPr>
          <w:i/>
          <w:sz w:val="26"/>
          <w:szCs w:val="26"/>
        </w:rPr>
      </w:pPr>
      <w:r w:rsidRPr="001D0F6E">
        <w:rPr>
          <w:sz w:val="26"/>
          <w:szCs w:val="26"/>
        </w:rPr>
        <w:t xml:space="preserve">          Развитие воспитания в системе образования предполагает полноценное использование в образовательных программах воспитательного потенциала учебных предметов, курсов, модулей. Реализация воспитательных возможностей урока является важным условием эффективного воспитания обучающихся в любой образовательной организации. </w:t>
      </w:r>
    </w:p>
    <w:p w:rsidR="00CA0C20" w:rsidRDefault="00CA0C20" w:rsidP="00CA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C91C6C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Работая над содержанием модуля </w:t>
      </w:r>
      <w:r w:rsidRPr="00C91C6C">
        <w:rPr>
          <w:rFonts w:ascii="Times New Roman" w:hAnsi="Times New Roman" w:cs="Times New Roman"/>
          <w:sz w:val="26"/>
          <w:szCs w:val="26"/>
        </w:rPr>
        <w:t xml:space="preserve"> </w:t>
      </w:r>
      <w:r w:rsidRPr="004249F7">
        <w:rPr>
          <w:rFonts w:ascii="Times New Roman" w:hAnsi="Times New Roman" w:cs="Times New Roman"/>
          <w:sz w:val="26"/>
          <w:szCs w:val="26"/>
        </w:rPr>
        <w:t>«Урочная деятельность»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91C6C">
        <w:rPr>
          <w:rFonts w:ascii="Times New Roman" w:hAnsi="Times New Roman" w:cs="Times New Roman"/>
          <w:sz w:val="26"/>
          <w:szCs w:val="26"/>
        </w:rPr>
        <w:t>следует обратиться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Newton-Regular" w:hAnsi="Times New Roman" w:cs="Times New Roman"/>
          <w:sz w:val="26"/>
          <w:szCs w:val="26"/>
        </w:rPr>
        <w:t>к содержанию пособия, подготовленного ФГБНУ «Институт стратегии развития образования РАО»</w:t>
      </w:r>
      <w:r w:rsidR="00174849">
        <w:rPr>
          <w:rFonts w:ascii="Times New Roman" w:eastAsia="Newton-Regular" w:hAnsi="Times New Roman" w:cs="Times New Roman"/>
          <w:sz w:val="26"/>
          <w:szCs w:val="26"/>
        </w:rPr>
        <w:t xml:space="preserve"> и размещённого </w:t>
      </w:r>
      <w:r>
        <w:rPr>
          <w:rFonts w:ascii="Times New Roman" w:eastAsia="Newton-Regular" w:hAnsi="Times New Roman" w:cs="Times New Roman"/>
          <w:sz w:val="26"/>
          <w:szCs w:val="26"/>
        </w:rPr>
        <w:t xml:space="preserve"> в открытом доступе ресурсов интернета: </w:t>
      </w:r>
      <w:r w:rsidRPr="005C6564">
        <w:rPr>
          <w:rFonts w:ascii="Times New Roman" w:eastAsia="Newton-Regular" w:hAnsi="Times New Roman" w:cs="Times New Roman"/>
          <w:sz w:val="26"/>
          <w:szCs w:val="26"/>
        </w:rPr>
        <w:t xml:space="preserve">Воспитание на уроке: методика работы учителя: методическое пособие /[Степанов П. В., Круглов В. В., Степанова И. В. и др.]; под ред. П. В. Степанова. —М.: ФГБНУ </w:t>
      </w:r>
      <w:r>
        <w:rPr>
          <w:rFonts w:ascii="Times New Roman" w:eastAsia="Newton-Regular" w:hAnsi="Times New Roman" w:cs="Times New Roman"/>
          <w:sz w:val="26"/>
          <w:szCs w:val="26"/>
        </w:rPr>
        <w:t>«</w:t>
      </w:r>
      <w:r w:rsidRPr="005C6564">
        <w:rPr>
          <w:rFonts w:ascii="Times New Roman" w:eastAsia="Newton-Regular" w:hAnsi="Times New Roman" w:cs="Times New Roman"/>
          <w:sz w:val="26"/>
          <w:szCs w:val="26"/>
        </w:rPr>
        <w:t>Институт стратегии развития образования РАО</w:t>
      </w:r>
      <w:r>
        <w:rPr>
          <w:rFonts w:ascii="Times New Roman" w:eastAsia="Newton-Regular" w:hAnsi="Times New Roman" w:cs="Times New Roman"/>
          <w:sz w:val="26"/>
          <w:szCs w:val="26"/>
        </w:rPr>
        <w:t>»</w:t>
      </w:r>
      <w:r w:rsidRPr="005C6564">
        <w:rPr>
          <w:rFonts w:ascii="Times New Roman" w:eastAsia="Newton-Regular" w:hAnsi="Times New Roman" w:cs="Times New Roman"/>
          <w:sz w:val="26"/>
          <w:szCs w:val="26"/>
        </w:rPr>
        <w:t>. 2021. — 94 с.</w:t>
      </w:r>
    </w:p>
    <w:p w:rsidR="00174849" w:rsidRPr="00691951" w:rsidRDefault="00CA0C20" w:rsidP="00CA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6"/>
          <w:szCs w:val="26"/>
        </w:rPr>
      </w:pPr>
      <w:r>
        <w:rPr>
          <w:rFonts w:ascii="Times New Roman" w:eastAsia="Newton-Regular" w:hAnsi="Times New Roman" w:cs="Times New Roman"/>
          <w:sz w:val="26"/>
          <w:szCs w:val="26"/>
        </w:rPr>
        <w:t xml:space="preserve">          В методическом</w:t>
      </w:r>
      <w:r w:rsidRPr="00C91C6C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>
        <w:rPr>
          <w:rFonts w:ascii="Times New Roman" w:eastAsia="Newton-Regular" w:hAnsi="Times New Roman" w:cs="Times New Roman"/>
          <w:sz w:val="26"/>
          <w:szCs w:val="26"/>
        </w:rPr>
        <w:t xml:space="preserve">пособии </w:t>
      </w:r>
      <w:r w:rsidRPr="00C91C6C">
        <w:rPr>
          <w:rFonts w:ascii="Times New Roman" w:eastAsia="Newton-Regular" w:hAnsi="Times New Roman" w:cs="Times New Roman"/>
          <w:sz w:val="26"/>
          <w:szCs w:val="26"/>
        </w:rPr>
        <w:t>детально описана методика работы учителя, позволяющая</w:t>
      </w:r>
      <w:r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C91C6C">
        <w:rPr>
          <w:rFonts w:ascii="Times New Roman" w:eastAsia="Newton-Regular" w:hAnsi="Times New Roman" w:cs="Times New Roman"/>
          <w:sz w:val="26"/>
          <w:szCs w:val="26"/>
        </w:rPr>
        <w:t xml:space="preserve">ему ориентировать свои уроки на воспитание, на обеспечение личностных </w:t>
      </w:r>
      <w:r>
        <w:rPr>
          <w:rFonts w:ascii="Times New Roman" w:eastAsia="Newton-Regular" w:hAnsi="Times New Roman" w:cs="Times New Roman"/>
          <w:sz w:val="26"/>
          <w:szCs w:val="26"/>
        </w:rPr>
        <w:t>ре</w:t>
      </w:r>
      <w:r w:rsidRPr="00C91C6C">
        <w:rPr>
          <w:rFonts w:ascii="Times New Roman" w:eastAsia="Newton-Regular" w:hAnsi="Times New Roman" w:cs="Times New Roman"/>
          <w:sz w:val="26"/>
          <w:szCs w:val="26"/>
        </w:rPr>
        <w:t>зультатов ребенка. В единую методическую систему здесь сведены: содержание</w:t>
      </w:r>
      <w:r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C91C6C">
        <w:rPr>
          <w:rFonts w:ascii="Times New Roman" w:eastAsia="Newton-Regular" w:hAnsi="Times New Roman" w:cs="Times New Roman"/>
          <w:sz w:val="26"/>
          <w:szCs w:val="26"/>
        </w:rPr>
        <w:t>воспитания; важнейшие условия развития личности ребенка как главной цели</w:t>
      </w:r>
      <w:r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C91C6C">
        <w:rPr>
          <w:rFonts w:ascii="Times New Roman" w:eastAsia="Newton-Regular" w:hAnsi="Times New Roman" w:cs="Times New Roman"/>
          <w:sz w:val="26"/>
          <w:szCs w:val="26"/>
        </w:rPr>
        <w:t>воспитания; необходимые для создания таких условий действия учителя; а также</w:t>
      </w:r>
      <w:r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C91C6C">
        <w:rPr>
          <w:rFonts w:ascii="Times New Roman" w:eastAsia="Newton-Regular" w:hAnsi="Times New Roman" w:cs="Times New Roman"/>
          <w:sz w:val="26"/>
          <w:szCs w:val="26"/>
        </w:rPr>
        <w:t xml:space="preserve">соответствующие этим действиям конкретные педагогические приемы. </w:t>
      </w:r>
    </w:p>
    <w:p w:rsidR="00CA0C20" w:rsidRPr="00174849" w:rsidRDefault="00CA0C20" w:rsidP="00CA0C20">
      <w:pPr>
        <w:pStyle w:val="af3"/>
        <w:jc w:val="center"/>
        <w:rPr>
          <w:b/>
          <w:i/>
          <w:sz w:val="26"/>
          <w:szCs w:val="26"/>
        </w:rPr>
      </w:pPr>
      <w:r w:rsidRPr="00174849">
        <w:rPr>
          <w:b/>
          <w:i/>
          <w:sz w:val="26"/>
          <w:szCs w:val="26"/>
        </w:rPr>
        <w:t>Модуль «Внеурочная деятельность»</w:t>
      </w:r>
    </w:p>
    <w:p w:rsidR="00CA0C20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Внеурочная деятельность осуществляется в соответствии с планами учебных курсов, внеурочных занятий и предусматривает вовлечение обучающихся в интересную и полезную для них деятельность, формирование в кружках, секциях, клубах, студиях детско-взрослых общностей, поощрение детских инициатив и проектов, самоорганизации в соответствии с их интересами.</w:t>
      </w:r>
    </w:p>
    <w:p w:rsidR="00CA0C20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Реализация воспитательного потенциала внеурочной деятельности в школе осуществляется в рамках выбранных обучающимися курсов, занятий патриотической, духовно-нравственной, познавательной, исследовательской, спортивной и др. направленности.</w:t>
      </w:r>
    </w:p>
    <w:p w:rsidR="00174849" w:rsidRDefault="00174849" w:rsidP="00174849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Пример описания:</w:t>
      </w:r>
    </w:p>
    <w:p w:rsidR="00174849" w:rsidRPr="00174849" w:rsidRDefault="00542C30" w:rsidP="00174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FDC">
        <w:rPr>
          <w:rFonts w:ascii="Times New Roman" w:hAnsi="Times New Roman" w:cs="Times New Roman"/>
          <w:sz w:val="26"/>
          <w:szCs w:val="26"/>
        </w:rPr>
        <w:t xml:space="preserve">           «</w:t>
      </w:r>
      <w:r w:rsidR="00174849" w:rsidRPr="00174849">
        <w:rPr>
          <w:rFonts w:ascii="Times New Roman" w:hAnsi="Times New Roman" w:cs="Times New Roman"/>
          <w:sz w:val="26"/>
          <w:szCs w:val="26"/>
        </w:rPr>
        <w:t>Общеинтеллектуальное направление реализуется через демонстрацию ценности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знаний на примере анализа различных сфер жизнеобеспечения (например, изучение правил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дорожного движения, правил пожарной безопасности), закрепление урочного материала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через нестандартную форму работы (онлайн экскурсии, диспуты, круглый стол, мастер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класс),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формирование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первичной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профессиональной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ориентации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(курс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«Основы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профессионального самоопределения»).</w:t>
      </w:r>
    </w:p>
    <w:p w:rsidR="00174849" w:rsidRPr="00174849" w:rsidRDefault="00542C30" w:rsidP="00174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FD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74849" w:rsidRPr="00174849">
        <w:rPr>
          <w:rFonts w:ascii="Times New Roman" w:hAnsi="Times New Roman" w:cs="Times New Roman"/>
          <w:sz w:val="26"/>
          <w:szCs w:val="26"/>
        </w:rPr>
        <w:t>Спортивно</w:t>
      </w:r>
      <w:r w:rsidRPr="00432FDC">
        <w:rPr>
          <w:rFonts w:ascii="Times New Roman" w:hAnsi="Times New Roman" w:cs="Times New Roman"/>
          <w:sz w:val="26"/>
          <w:szCs w:val="26"/>
        </w:rPr>
        <w:t>-</w:t>
      </w:r>
      <w:r w:rsidR="00174849" w:rsidRPr="00174849">
        <w:rPr>
          <w:rFonts w:ascii="Times New Roman" w:hAnsi="Times New Roman" w:cs="Times New Roman"/>
          <w:sz w:val="26"/>
          <w:szCs w:val="26"/>
        </w:rPr>
        <w:t>оздоровительное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направление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реализуется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через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ведение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просветительской работы, направленной на воспитание у учащихся умений, навыков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следования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поведенческой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модели,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способствующей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сохранению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и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укреплению</w:t>
      </w:r>
      <w:r w:rsidRPr="00432FDC">
        <w:rPr>
          <w:rFonts w:ascii="Times New Roman" w:hAnsi="Times New Roman" w:cs="Times New Roman"/>
          <w:sz w:val="26"/>
          <w:szCs w:val="26"/>
        </w:rPr>
        <w:t xml:space="preserve"> психофизического здоровья (</w:t>
      </w:r>
      <w:r w:rsidR="00174849" w:rsidRPr="00174849">
        <w:rPr>
          <w:rFonts w:ascii="Times New Roman" w:hAnsi="Times New Roman" w:cs="Times New Roman"/>
          <w:sz w:val="26"/>
          <w:szCs w:val="26"/>
        </w:rPr>
        <w:t>проведение минуток здоровья, встречи с медицинскими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работ</w:t>
      </w:r>
      <w:r w:rsidRPr="00432FDC">
        <w:rPr>
          <w:rFonts w:ascii="Times New Roman" w:hAnsi="Times New Roman" w:cs="Times New Roman"/>
          <w:sz w:val="26"/>
          <w:szCs w:val="26"/>
        </w:rPr>
        <w:t>никами, проведение акций «За ЗОЖ»</w:t>
      </w:r>
      <w:r w:rsidR="00174849" w:rsidRPr="00174849">
        <w:rPr>
          <w:rFonts w:ascii="Times New Roman" w:hAnsi="Times New Roman" w:cs="Times New Roman"/>
          <w:sz w:val="26"/>
          <w:szCs w:val="26"/>
        </w:rPr>
        <w:t>), информирование о вредных и полезных</w:t>
      </w:r>
      <w:r w:rsidR="00432FDC"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привычках</w:t>
      </w:r>
      <w:r w:rsidR="00432FDC"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(изготовление</w:t>
      </w:r>
      <w:r w:rsidR="00432FDC"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буклетов,</w:t>
      </w:r>
      <w:r w:rsidR="00432FDC"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создание</w:t>
      </w:r>
      <w:r w:rsidR="00432FDC"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постов</w:t>
      </w:r>
      <w:r w:rsidR="00432FDC"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в</w:t>
      </w:r>
      <w:r w:rsidR="00432FDC"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интернет</w:t>
      </w:r>
      <w:r w:rsidR="00432FDC"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сообществах),</w:t>
      </w:r>
      <w:r w:rsidR="00432FDC"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формирование культуры здоровья (организация спортивных соревнований).</w:t>
      </w:r>
    </w:p>
    <w:p w:rsidR="00174849" w:rsidRPr="00174849" w:rsidRDefault="00432FDC" w:rsidP="00174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FDC">
        <w:rPr>
          <w:rFonts w:ascii="Times New Roman" w:hAnsi="Times New Roman" w:cs="Times New Roman"/>
          <w:sz w:val="26"/>
          <w:szCs w:val="26"/>
        </w:rPr>
        <w:t xml:space="preserve">        </w:t>
      </w:r>
      <w:r w:rsidR="00174849" w:rsidRPr="00174849">
        <w:rPr>
          <w:rFonts w:ascii="Times New Roman" w:hAnsi="Times New Roman" w:cs="Times New Roman"/>
          <w:sz w:val="26"/>
          <w:szCs w:val="26"/>
        </w:rPr>
        <w:t>Социальное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направление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подразумевает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приобщение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учащихся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к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практикам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самопознания, самоуправления, самоконтроля, предусматривает оказание психолого-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lastRenderedPageBreak/>
        <w:t>педагогической поддержки в случаях выявления проблем адаптационного характера (курс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«Семьеведение»). Также данное направление нацелено на формирование безопасности</w:t>
      </w:r>
      <w:r w:rsidRPr="00432FDC">
        <w:rPr>
          <w:rFonts w:ascii="Times New Roman" w:hAnsi="Times New Roman" w:cs="Times New Roman"/>
          <w:sz w:val="26"/>
          <w:szCs w:val="26"/>
        </w:rPr>
        <w:t xml:space="preserve"> </w:t>
      </w:r>
      <w:r w:rsidR="00174849" w:rsidRPr="00174849">
        <w:rPr>
          <w:rFonts w:ascii="Times New Roman" w:hAnsi="Times New Roman" w:cs="Times New Roman"/>
          <w:sz w:val="26"/>
          <w:szCs w:val="26"/>
        </w:rPr>
        <w:t>несовершеннолетних (например, внеурочная деятельность «Безопасный интернет»).</w:t>
      </w:r>
    </w:p>
    <w:p w:rsidR="00432FDC" w:rsidRPr="00432FDC" w:rsidRDefault="00432FDC" w:rsidP="00432FDC">
      <w:pPr>
        <w:pStyle w:val="af3"/>
        <w:jc w:val="both"/>
        <w:rPr>
          <w:sz w:val="26"/>
          <w:szCs w:val="26"/>
        </w:rPr>
      </w:pPr>
      <w:r w:rsidRPr="00432FDC">
        <w:rPr>
          <w:sz w:val="26"/>
          <w:szCs w:val="26"/>
        </w:rPr>
        <w:t xml:space="preserve">         </w:t>
      </w:r>
      <w:r w:rsidR="00174849" w:rsidRPr="00432FDC">
        <w:rPr>
          <w:sz w:val="26"/>
          <w:szCs w:val="26"/>
        </w:rPr>
        <w:t>Духовно – нравственное направление нацелено на изучение национальной истории,</w:t>
      </w:r>
      <w:r w:rsidRPr="00432FDC">
        <w:rPr>
          <w:sz w:val="26"/>
          <w:szCs w:val="26"/>
        </w:rPr>
        <w:t xml:space="preserve"> к</w:t>
      </w:r>
      <w:r w:rsidR="00174849" w:rsidRPr="00432FDC">
        <w:rPr>
          <w:sz w:val="26"/>
          <w:szCs w:val="26"/>
        </w:rPr>
        <w:t>ультуры, природы и особенностей родного края, организацию работы по туристско-</w:t>
      </w:r>
      <w:r w:rsidRPr="00432FDC">
        <w:rPr>
          <w:sz w:val="26"/>
          <w:szCs w:val="26"/>
        </w:rPr>
        <w:t>исследовательскому направлению. В школе создано детское объединение</w:t>
      </w:r>
      <w:r>
        <w:rPr>
          <w:sz w:val="26"/>
          <w:szCs w:val="26"/>
        </w:rPr>
        <w:t xml:space="preserve"> </w:t>
      </w:r>
      <w:r w:rsidRPr="00432FDC">
        <w:rPr>
          <w:sz w:val="26"/>
          <w:szCs w:val="26"/>
        </w:rPr>
        <w:t>«Юные тимуровцы», работа которого заключается в</w:t>
      </w:r>
      <w:r>
        <w:rPr>
          <w:sz w:val="26"/>
          <w:szCs w:val="26"/>
        </w:rPr>
        <w:t xml:space="preserve"> приобщении учащихся к духовно-</w:t>
      </w:r>
      <w:r w:rsidRPr="00432FDC">
        <w:rPr>
          <w:sz w:val="26"/>
          <w:szCs w:val="26"/>
        </w:rPr>
        <w:t>нравственным ценностям, в привитии чувства патриотизма и ответственности за</w:t>
      </w:r>
      <w:r>
        <w:rPr>
          <w:sz w:val="26"/>
          <w:szCs w:val="26"/>
        </w:rPr>
        <w:t xml:space="preserve"> </w:t>
      </w:r>
      <w:r w:rsidRPr="00432FDC">
        <w:rPr>
          <w:sz w:val="26"/>
          <w:szCs w:val="26"/>
        </w:rPr>
        <w:t>историческое</w:t>
      </w:r>
      <w:r>
        <w:rPr>
          <w:sz w:val="26"/>
          <w:szCs w:val="26"/>
        </w:rPr>
        <w:t xml:space="preserve"> </w:t>
      </w:r>
      <w:r w:rsidRPr="00432FDC">
        <w:rPr>
          <w:sz w:val="26"/>
          <w:szCs w:val="26"/>
        </w:rPr>
        <w:t>прошлое</w:t>
      </w:r>
      <w:r>
        <w:rPr>
          <w:sz w:val="26"/>
          <w:szCs w:val="26"/>
        </w:rPr>
        <w:t xml:space="preserve"> </w:t>
      </w:r>
      <w:r w:rsidRPr="00432FDC">
        <w:rPr>
          <w:sz w:val="26"/>
          <w:szCs w:val="26"/>
        </w:rPr>
        <w:t>нашей</w:t>
      </w:r>
      <w:r>
        <w:rPr>
          <w:sz w:val="26"/>
          <w:szCs w:val="26"/>
        </w:rPr>
        <w:t xml:space="preserve"> </w:t>
      </w:r>
      <w:r w:rsidRPr="00432FDC">
        <w:rPr>
          <w:sz w:val="26"/>
          <w:szCs w:val="26"/>
        </w:rPr>
        <w:t>страны.</w:t>
      </w:r>
    </w:p>
    <w:p w:rsidR="00432FDC" w:rsidRPr="00432FDC" w:rsidRDefault="00432FDC" w:rsidP="00432FDC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32FDC">
        <w:rPr>
          <w:sz w:val="26"/>
          <w:szCs w:val="26"/>
        </w:rPr>
        <w:t>Каждое направление внеурочной воспитательной работы и ее тематическое</w:t>
      </w:r>
      <w:r>
        <w:rPr>
          <w:sz w:val="26"/>
          <w:szCs w:val="26"/>
        </w:rPr>
        <w:t xml:space="preserve"> </w:t>
      </w:r>
      <w:r w:rsidRPr="00432FDC">
        <w:rPr>
          <w:sz w:val="26"/>
          <w:szCs w:val="26"/>
        </w:rPr>
        <w:t>наполнение направлено на обогащение опыта коллективного взаимодействия ребенка в</w:t>
      </w:r>
    </w:p>
    <w:p w:rsidR="00432FDC" w:rsidRPr="00432FDC" w:rsidRDefault="00432FDC" w:rsidP="00432FDC">
      <w:pPr>
        <w:pStyle w:val="af3"/>
        <w:jc w:val="both"/>
        <w:rPr>
          <w:sz w:val="26"/>
          <w:szCs w:val="26"/>
        </w:rPr>
      </w:pPr>
      <w:r w:rsidRPr="00432FDC">
        <w:rPr>
          <w:sz w:val="26"/>
          <w:szCs w:val="26"/>
        </w:rPr>
        <w:t>различных видах деятельности. Это, без сомнений, дает колоссальный воспитательный</w:t>
      </w:r>
    </w:p>
    <w:p w:rsidR="00174849" w:rsidRPr="00432FDC" w:rsidRDefault="00432FDC" w:rsidP="00174849">
      <w:pPr>
        <w:pStyle w:val="af3"/>
        <w:jc w:val="both"/>
        <w:rPr>
          <w:sz w:val="26"/>
          <w:szCs w:val="26"/>
        </w:rPr>
      </w:pPr>
      <w:r w:rsidRPr="00432FDC">
        <w:rPr>
          <w:sz w:val="26"/>
          <w:szCs w:val="26"/>
        </w:rPr>
        <w:t>эффект в целом</w:t>
      </w:r>
      <w:r>
        <w:rPr>
          <w:sz w:val="26"/>
          <w:szCs w:val="26"/>
        </w:rPr>
        <w:t>»</w:t>
      </w:r>
      <w:r w:rsidRPr="00432FDC">
        <w:rPr>
          <w:sz w:val="26"/>
          <w:szCs w:val="26"/>
        </w:rPr>
        <w:t>.</w:t>
      </w:r>
    </w:p>
    <w:p w:rsidR="00CA0C20" w:rsidRPr="00432FDC" w:rsidRDefault="00CA0C20" w:rsidP="00CA0C20">
      <w:pPr>
        <w:pStyle w:val="af3"/>
        <w:jc w:val="center"/>
        <w:rPr>
          <w:b/>
          <w:i/>
          <w:sz w:val="26"/>
          <w:szCs w:val="26"/>
        </w:rPr>
      </w:pPr>
      <w:r w:rsidRPr="00432FDC">
        <w:rPr>
          <w:b/>
          <w:i/>
          <w:sz w:val="26"/>
          <w:szCs w:val="26"/>
        </w:rPr>
        <w:t>Модуль «Внешкольные мероприятия»</w:t>
      </w:r>
    </w:p>
    <w:p w:rsidR="00DE26DA" w:rsidRDefault="00432FDC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A0C20">
        <w:rPr>
          <w:sz w:val="26"/>
          <w:szCs w:val="26"/>
        </w:rPr>
        <w:t>В данный модуль войдут внешкольные тематические мероприятия воспитательной направленности, организуемые педагогами по изучаемым в школе учебным предметам, курсам, модулям; 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предприятие и др.) различной направленности – литературные, исторические, экологические и т.д., с привлечением к их планированию, организации, проведению, оценке мероприятия. Кроме того, это могут быть внешкольные мероприятия</w:t>
      </w:r>
      <w:r>
        <w:rPr>
          <w:sz w:val="26"/>
          <w:szCs w:val="26"/>
        </w:rPr>
        <w:t>,</w:t>
      </w:r>
      <w:r w:rsidR="00CA0C20">
        <w:rPr>
          <w:sz w:val="26"/>
          <w:szCs w:val="26"/>
        </w:rPr>
        <w:t xml:space="preserve"> организуемые совместно с социальными партнёрами школы – органами местного самоуправления, общественными некоммерческими организациями, учреждениями культуры, здравоохранения, представителями местного сообщества. Наиважнейшим социальным партнёром школы являются родители учащихся. </w:t>
      </w:r>
    </w:p>
    <w:p w:rsidR="00CA0C20" w:rsidRPr="00DE26DA" w:rsidRDefault="00CA0C20" w:rsidP="00CA0C20">
      <w:pPr>
        <w:pStyle w:val="af3"/>
        <w:jc w:val="center"/>
        <w:rPr>
          <w:b/>
          <w:i/>
          <w:sz w:val="26"/>
          <w:szCs w:val="26"/>
        </w:rPr>
      </w:pPr>
      <w:r w:rsidRPr="00DE26DA">
        <w:rPr>
          <w:b/>
          <w:i/>
          <w:sz w:val="26"/>
          <w:szCs w:val="26"/>
        </w:rPr>
        <w:t>Модуль «Организация предметно-пространственной среды»</w:t>
      </w:r>
    </w:p>
    <w:p w:rsidR="00CA0C20" w:rsidRPr="00BC15FD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DE26DA">
        <w:rPr>
          <w:rStyle w:val="af5"/>
          <w:b w:val="0"/>
          <w:sz w:val="26"/>
          <w:szCs w:val="26"/>
        </w:rPr>
        <w:t>Предметно-пространственная</w:t>
      </w:r>
      <w:r w:rsidRPr="00BC15FD">
        <w:rPr>
          <w:sz w:val="26"/>
          <w:szCs w:val="26"/>
        </w:rPr>
        <w:t xml:space="preserve"> среда воспитания </w:t>
      </w:r>
      <w:r>
        <w:rPr>
          <w:sz w:val="26"/>
          <w:szCs w:val="26"/>
        </w:rPr>
        <w:t xml:space="preserve">– </w:t>
      </w:r>
      <w:r w:rsidRPr="00BC15FD">
        <w:rPr>
          <w:sz w:val="26"/>
          <w:szCs w:val="26"/>
        </w:rPr>
        <w:t xml:space="preserve">это особым образом организованная в пространстве и времени совокупность материальных вещей, окружающих педагога и учащихся в воспитательном процессе. Организация предметно-пространственной среды </w:t>
      </w:r>
      <w:r>
        <w:rPr>
          <w:sz w:val="26"/>
          <w:szCs w:val="26"/>
        </w:rPr>
        <w:t>основывается на системе ценностей программы воспитания, должн</w:t>
      </w:r>
      <w:r w:rsidRPr="00051D32">
        <w:rPr>
          <w:sz w:val="26"/>
          <w:szCs w:val="26"/>
        </w:rPr>
        <w:t>а</w:t>
      </w:r>
      <w:r>
        <w:rPr>
          <w:sz w:val="26"/>
          <w:szCs w:val="26"/>
        </w:rPr>
        <w:t xml:space="preserve"> быть частью уклада и способом организации воспитательной среды, отвечать требованиям экологичности, природосообразности, эстетичности, безопасности, обеспечивать обучающимся возможность общения, игры, деятельности и познания. Таким образом, ценности, заложенные в программе воспитания, будут раскрыты и визуализированы, например, в оформлении внешнего вида фасада, холла при входе в здание школы государственной символикой РФ, субъекта РФ, муниципального образования; карты России, региона с изображением значимых культурных объектов местности, мест почитания с исторической справкой; портреты выдающихся деятелей и т.д.  </w:t>
      </w:r>
    </w:p>
    <w:p w:rsidR="00CA0C20" w:rsidRDefault="00CA0C20" w:rsidP="00CA0C2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Пример описания </w:t>
      </w:r>
      <w:r w:rsidRPr="00BC15FD">
        <w:rPr>
          <w:sz w:val="26"/>
          <w:szCs w:val="26"/>
        </w:rPr>
        <w:t>предметно-пространственной среды</w:t>
      </w:r>
      <w:r>
        <w:rPr>
          <w:sz w:val="26"/>
          <w:szCs w:val="26"/>
        </w:rPr>
        <w:t>:</w:t>
      </w:r>
    </w:p>
    <w:p w:rsidR="00CA0C20" w:rsidRPr="00B47FB3" w:rsidRDefault="00CA0C20" w:rsidP="00CA0C2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«В окружающей среде школы</w:t>
      </w:r>
      <w:r w:rsidRPr="00B47FB3">
        <w:rPr>
          <w:sz w:val="26"/>
          <w:szCs w:val="26"/>
        </w:rPr>
        <w:t xml:space="preserve"> большое значение отводится дизайну и интерьеру: учитывается цветовая гамма классов, коридоров и рекреаций</w:t>
      </w:r>
      <w:r>
        <w:rPr>
          <w:sz w:val="26"/>
          <w:szCs w:val="26"/>
        </w:rPr>
        <w:t>,</w:t>
      </w:r>
      <w:r w:rsidRPr="00B47FB3">
        <w:rPr>
          <w:sz w:val="26"/>
          <w:szCs w:val="26"/>
        </w:rPr>
        <w:t xml:space="preserve"> предметное оформление учебных кабинетов и пространства. В учебных кабинетах начальной школы стены оформлены тематически по предметам, создавая насыщенную информационную среду. </w:t>
      </w:r>
    </w:p>
    <w:p w:rsidR="00CA0C20" w:rsidRPr="00B47FB3" w:rsidRDefault="00CA0C20" w:rsidP="00CA0C2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47FB3">
        <w:rPr>
          <w:sz w:val="26"/>
          <w:szCs w:val="26"/>
        </w:rPr>
        <w:t xml:space="preserve">Одним из главных компонентов в организации предметно-пространственной среды </w:t>
      </w:r>
      <w:r>
        <w:rPr>
          <w:sz w:val="26"/>
          <w:szCs w:val="26"/>
        </w:rPr>
        <w:t>школы</w:t>
      </w:r>
      <w:r w:rsidRPr="00B47FB3">
        <w:rPr>
          <w:sz w:val="26"/>
          <w:szCs w:val="26"/>
        </w:rPr>
        <w:t xml:space="preserve"> является правильно подобранное цветовое оформление, которое помогает </w:t>
      </w:r>
      <w:r>
        <w:rPr>
          <w:sz w:val="26"/>
          <w:szCs w:val="26"/>
        </w:rPr>
        <w:t xml:space="preserve">обучающимся развиваться и </w:t>
      </w:r>
      <w:r w:rsidRPr="00B47FB3">
        <w:rPr>
          <w:sz w:val="26"/>
          <w:szCs w:val="26"/>
        </w:rPr>
        <w:t>поддерживать интерес к окружающему миру. В результате этого определённая деятельность: учебная, творческая, спортивная, исследовательская</w:t>
      </w:r>
      <w:r>
        <w:rPr>
          <w:sz w:val="26"/>
          <w:szCs w:val="26"/>
        </w:rPr>
        <w:t>, становится более продуктивной и комфортной.</w:t>
      </w:r>
      <w:r w:rsidRPr="00B47FB3">
        <w:rPr>
          <w:sz w:val="26"/>
          <w:szCs w:val="26"/>
        </w:rPr>
        <w:t xml:space="preserve"> </w:t>
      </w:r>
    </w:p>
    <w:p w:rsidR="00CA0C20" w:rsidRPr="00B47FB3" w:rsidRDefault="00CA0C20" w:rsidP="00CA0C2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B47FB3">
        <w:rPr>
          <w:sz w:val="26"/>
          <w:szCs w:val="26"/>
        </w:rPr>
        <w:t>Развивающую и воспитательную функцию несут в себе тематически оформленные коридоры и рекреации</w:t>
      </w:r>
      <w:r>
        <w:rPr>
          <w:sz w:val="26"/>
          <w:szCs w:val="26"/>
        </w:rPr>
        <w:t xml:space="preserve"> на темы:</w:t>
      </w:r>
      <w:r w:rsidRPr="00B47FB3">
        <w:rPr>
          <w:sz w:val="26"/>
          <w:szCs w:val="26"/>
        </w:rPr>
        <w:t xml:space="preserve"> «Достояние года», «Наш вернисаж», предметно-тематическое оформление стен коридоров: «В мире математики», «Великое русское слово», «Языки открывают мир», жизнь и творчество А. М. Горького. Предметно-пространственная среда оформлена в кабинетах иностранных языков, тем самым вызывая огромный интерес у ребят к углубленному изучению этих предметов. В кабинетах языка и литературы, математики и информатики, естественнонаучного и общественно-научного циклов, оформлены стенды и пространство информационным материалом по предметам. </w:t>
      </w:r>
      <w:r>
        <w:rPr>
          <w:sz w:val="26"/>
          <w:szCs w:val="26"/>
        </w:rPr>
        <w:t xml:space="preserve">В кабинете русского языка и литературы функционирует </w:t>
      </w:r>
      <w:r w:rsidRPr="00B47FB3">
        <w:rPr>
          <w:sz w:val="26"/>
          <w:szCs w:val="26"/>
        </w:rPr>
        <w:t>постоянная выставка, посвя</w:t>
      </w:r>
      <w:r>
        <w:rPr>
          <w:sz w:val="26"/>
          <w:szCs w:val="26"/>
        </w:rPr>
        <w:t xml:space="preserve">щенная </w:t>
      </w:r>
      <w:r w:rsidRPr="00B47FB3">
        <w:rPr>
          <w:sz w:val="26"/>
          <w:szCs w:val="26"/>
        </w:rPr>
        <w:t xml:space="preserve">писателям-юбилярам. </w:t>
      </w:r>
    </w:p>
    <w:p w:rsidR="00CA0C20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</w:t>
      </w:r>
      <w:r w:rsidRPr="00B47FB3">
        <w:rPr>
          <w:sz w:val="26"/>
          <w:szCs w:val="26"/>
        </w:rPr>
        <w:t xml:space="preserve"> коридорах есть специальные телевизионно-информационные панели, которые знак</w:t>
      </w:r>
      <w:r>
        <w:rPr>
          <w:sz w:val="26"/>
          <w:szCs w:val="26"/>
        </w:rPr>
        <w:t>омят с новостями школы</w:t>
      </w:r>
      <w:r w:rsidRPr="00B47FB3">
        <w:rPr>
          <w:sz w:val="26"/>
          <w:szCs w:val="26"/>
        </w:rPr>
        <w:t>, расписанием уроков и звонков</w:t>
      </w:r>
      <w:r>
        <w:rPr>
          <w:sz w:val="26"/>
          <w:szCs w:val="26"/>
        </w:rPr>
        <w:t>….»</w:t>
      </w:r>
      <w:r w:rsidRPr="00B47FB3">
        <w:rPr>
          <w:sz w:val="26"/>
          <w:szCs w:val="26"/>
        </w:rPr>
        <w:t xml:space="preserve"> </w:t>
      </w:r>
    </w:p>
    <w:p w:rsidR="00DE26DA" w:rsidRPr="00691951" w:rsidRDefault="00CA0C20" w:rsidP="006919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085C3D">
        <w:rPr>
          <w:rFonts w:ascii="Times New Roman" w:hAnsi="Times New Roman" w:cs="Times New Roman"/>
          <w:sz w:val="26"/>
          <w:szCs w:val="26"/>
        </w:rPr>
        <w:t>Предметно-пространственная среда</w:t>
      </w:r>
      <w:r w:rsidRPr="00085C3D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 строится как максимально доступная для детей с особыми образовательными потребностями и ОВЗ.</w:t>
      </w:r>
    </w:p>
    <w:p w:rsidR="00CA0C20" w:rsidRPr="00DE26DA" w:rsidRDefault="00CA0C20" w:rsidP="00CA0C20">
      <w:pPr>
        <w:pStyle w:val="af3"/>
        <w:jc w:val="center"/>
        <w:rPr>
          <w:b/>
          <w:i/>
          <w:sz w:val="26"/>
          <w:szCs w:val="26"/>
        </w:rPr>
      </w:pPr>
      <w:r w:rsidRPr="00DE26DA">
        <w:rPr>
          <w:b/>
          <w:i/>
          <w:sz w:val="26"/>
          <w:szCs w:val="26"/>
        </w:rPr>
        <w:t>Модуль «</w:t>
      </w:r>
      <w:r w:rsidRPr="00DE26DA">
        <w:rPr>
          <w:rFonts w:eastAsia="ArialMT"/>
          <w:b/>
          <w:i/>
          <w:sz w:val="26"/>
          <w:szCs w:val="26"/>
        </w:rPr>
        <w:t>Взаимодействие с родителями (законными представителями)</w:t>
      </w:r>
      <w:r w:rsidRPr="00DE26DA">
        <w:rPr>
          <w:b/>
          <w:i/>
          <w:sz w:val="26"/>
          <w:szCs w:val="26"/>
        </w:rPr>
        <w:t>»</w:t>
      </w:r>
    </w:p>
    <w:p w:rsidR="00CA0C20" w:rsidRPr="000A1CA5" w:rsidRDefault="00CA0C20" w:rsidP="00CA0C20">
      <w:pPr>
        <w:pStyle w:val="af3"/>
        <w:jc w:val="both"/>
        <w:rPr>
          <w:sz w:val="26"/>
          <w:szCs w:val="26"/>
        </w:rPr>
      </w:pPr>
      <w:r w:rsidRPr="000A1CA5">
        <w:rPr>
          <w:sz w:val="26"/>
          <w:szCs w:val="26"/>
        </w:rPr>
        <w:t xml:space="preserve">           Семья и образовательная организация являются двумя ведущими социальными институтами, оказывающими влияние на воспитание и социализацию ребенка. Для полноценного качественного воспитания ребенка требуется консолидация усилий обоих этих институтов, а воспитательное влияние только одного из них является недостаточным.</w:t>
      </w:r>
    </w:p>
    <w:p w:rsidR="00CA0C20" w:rsidRPr="000A1CA5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A1CA5">
        <w:rPr>
          <w:sz w:val="26"/>
          <w:szCs w:val="26"/>
        </w:rPr>
        <w:t>Цель взаимодействия образовате</w:t>
      </w:r>
      <w:r>
        <w:rPr>
          <w:sz w:val="26"/>
          <w:szCs w:val="26"/>
        </w:rPr>
        <w:t>льной организации и семьи в кон</w:t>
      </w:r>
      <w:r w:rsidRPr="000A1CA5">
        <w:rPr>
          <w:sz w:val="26"/>
          <w:szCs w:val="26"/>
        </w:rPr>
        <w:t>тексте реализации рабочей программы воспитания — это установление</w:t>
      </w:r>
      <w:r>
        <w:rPr>
          <w:sz w:val="26"/>
          <w:szCs w:val="26"/>
        </w:rPr>
        <w:t xml:space="preserve"> </w:t>
      </w:r>
      <w:r w:rsidRPr="000A1CA5">
        <w:rPr>
          <w:sz w:val="26"/>
          <w:szCs w:val="26"/>
        </w:rPr>
        <w:t>длительных, постоянных и плодотворных отношений, способствующих</w:t>
      </w:r>
      <w:r>
        <w:rPr>
          <w:sz w:val="26"/>
          <w:szCs w:val="26"/>
        </w:rPr>
        <w:t xml:space="preserve"> </w:t>
      </w:r>
      <w:r w:rsidRPr="000A1CA5">
        <w:rPr>
          <w:sz w:val="26"/>
          <w:szCs w:val="26"/>
        </w:rPr>
        <w:t>повышению качества и эффективности воспитания ребенка.</w:t>
      </w:r>
    </w:p>
    <w:p w:rsidR="00CA0C20" w:rsidRPr="000A1CA5" w:rsidRDefault="00CA0C20" w:rsidP="00CA0C2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 работе над наполнением модуля стоит оттолкнуться от основных задач</w:t>
      </w:r>
      <w:r w:rsidRPr="000A1CA5">
        <w:rPr>
          <w:sz w:val="26"/>
          <w:szCs w:val="26"/>
        </w:rPr>
        <w:t xml:space="preserve"> взаимодействия образовательной организации</w:t>
      </w:r>
      <w:r>
        <w:rPr>
          <w:sz w:val="26"/>
          <w:szCs w:val="26"/>
        </w:rPr>
        <w:t xml:space="preserve">  </w:t>
      </w:r>
      <w:r w:rsidRPr="000A1CA5">
        <w:rPr>
          <w:sz w:val="26"/>
          <w:szCs w:val="26"/>
        </w:rPr>
        <w:t>и семьи:</w:t>
      </w:r>
    </w:p>
    <w:p w:rsidR="00CA0C20" w:rsidRPr="000A1CA5" w:rsidRDefault="00CA0C20" w:rsidP="00CA0C20">
      <w:pPr>
        <w:pStyle w:val="a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1CA5">
        <w:rPr>
          <w:sz w:val="26"/>
          <w:szCs w:val="26"/>
        </w:rPr>
        <w:t xml:space="preserve">обеспечение эффективного, </w:t>
      </w:r>
      <w:r>
        <w:rPr>
          <w:sz w:val="26"/>
          <w:szCs w:val="26"/>
        </w:rPr>
        <w:t>всестороннего, гармоничного раз</w:t>
      </w:r>
      <w:r w:rsidRPr="000A1CA5">
        <w:rPr>
          <w:sz w:val="26"/>
          <w:szCs w:val="26"/>
        </w:rPr>
        <w:t>вития ребенка;</w:t>
      </w:r>
    </w:p>
    <w:p w:rsidR="00CA0C20" w:rsidRPr="000A1CA5" w:rsidRDefault="00CA0C20" w:rsidP="00CA0C20">
      <w:pPr>
        <w:pStyle w:val="a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0A1CA5">
        <w:rPr>
          <w:sz w:val="26"/>
          <w:szCs w:val="26"/>
        </w:rPr>
        <w:t>ыработка единого взгляда на</w:t>
      </w:r>
      <w:r>
        <w:rPr>
          <w:sz w:val="26"/>
          <w:szCs w:val="26"/>
        </w:rPr>
        <w:t xml:space="preserve"> сущность воспитания как процес</w:t>
      </w:r>
      <w:r w:rsidRPr="000A1CA5">
        <w:rPr>
          <w:sz w:val="26"/>
          <w:szCs w:val="26"/>
        </w:rPr>
        <w:t>са организации жизни ребенка с целью создания максимально</w:t>
      </w:r>
      <w:r>
        <w:rPr>
          <w:sz w:val="26"/>
          <w:szCs w:val="26"/>
        </w:rPr>
        <w:t xml:space="preserve"> </w:t>
      </w:r>
      <w:r w:rsidRPr="000A1CA5">
        <w:rPr>
          <w:sz w:val="26"/>
          <w:szCs w:val="26"/>
        </w:rPr>
        <w:t>приемлемых условий для его развития;</w:t>
      </w:r>
    </w:p>
    <w:p w:rsidR="00CA0C20" w:rsidRPr="000A1CA5" w:rsidRDefault="00CA0C20" w:rsidP="00CA0C20">
      <w:pPr>
        <w:pStyle w:val="a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A1CA5">
        <w:rPr>
          <w:sz w:val="26"/>
          <w:szCs w:val="26"/>
        </w:rPr>
        <w:t xml:space="preserve"> интеграция целей и ценносте</w:t>
      </w:r>
      <w:r>
        <w:rPr>
          <w:sz w:val="26"/>
          <w:szCs w:val="26"/>
        </w:rPr>
        <w:t>й воспитания образовательной ор</w:t>
      </w:r>
      <w:r w:rsidRPr="000A1CA5">
        <w:rPr>
          <w:sz w:val="26"/>
          <w:szCs w:val="26"/>
        </w:rPr>
        <w:t>ганизации и родителей;</w:t>
      </w:r>
    </w:p>
    <w:p w:rsidR="00CA0C20" w:rsidRPr="000A1CA5" w:rsidRDefault="00CA0C20" w:rsidP="00CA0C20">
      <w:pPr>
        <w:pStyle w:val="af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в</w:t>
      </w:r>
      <w:r w:rsidRPr="000A1CA5">
        <w:rPr>
          <w:sz w:val="26"/>
          <w:szCs w:val="26"/>
        </w:rPr>
        <w:t>ыработка общих методики и</w:t>
      </w:r>
      <w:r>
        <w:rPr>
          <w:sz w:val="26"/>
          <w:szCs w:val="26"/>
        </w:rPr>
        <w:t xml:space="preserve"> технологии необходимых воспита</w:t>
      </w:r>
      <w:r w:rsidRPr="000A1CA5">
        <w:rPr>
          <w:sz w:val="26"/>
          <w:szCs w:val="26"/>
        </w:rPr>
        <w:t>тельных воздействий на ребенка, их координация и коррекция</w:t>
      </w:r>
      <w:r>
        <w:rPr>
          <w:sz w:val="26"/>
          <w:szCs w:val="26"/>
        </w:rPr>
        <w:t xml:space="preserve"> </w:t>
      </w:r>
      <w:r w:rsidRPr="000A1CA5">
        <w:rPr>
          <w:sz w:val="26"/>
          <w:szCs w:val="26"/>
        </w:rPr>
        <w:t>в зависимости от складывающихся условий воспитания;</w:t>
      </w:r>
    </w:p>
    <w:p w:rsidR="00CA0C20" w:rsidRPr="00D02DF8" w:rsidRDefault="00CA0C20" w:rsidP="00CA0C20">
      <w:pPr>
        <w:pStyle w:val="af3"/>
        <w:ind w:firstLine="709"/>
        <w:jc w:val="both"/>
        <w:rPr>
          <w:sz w:val="26"/>
          <w:szCs w:val="26"/>
        </w:rPr>
      </w:pPr>
      <w:r w:rsidRPr="00D02DF8">
        <w:rPr>
          <w:sz w:val="26"/>
          <w:szCs w:val="26"/>
        </w:rPr>
        <w:t>- формирование положительно окрашенных эмоциональных взаимоотношений между сотрудниками образовательной организации и родителями воспитанников.</w:t>
      </w:r>
    </w:p>
    <w:p w:rsidR="00DE26DA" w:rsidRPr="00357AEB" w:rsidRDefault="00CA0C20" w:rsidP="006919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357AEB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Что именно предусматривает реализация воспитательного потенциала работы с родителями изложено в Программе, это создание и деятельность в школе, в классах представительных органов родительского сообщества, участвующих в обсуждении и решении вопросов воспитания и обучения, деятельность представителей родительского сообщества в Управляющем совете школы, это и 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 и т.д. </w:t>
      </w:r>
    </w:p>
    <w:p w:rsidR="00CA0C20" w:rsidRPr="00DE26DA" w:rsidRDefault="00CA0C20" w:rsidP="00CA0C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w w:val="0"/>
          <w:sz w:val="26"/>
          <w:szCs w:val="26"/>
        </w:rPr>
      </w:pPr>
      <w:r w:rsidRPr="00DE26DA">
        <w:rPr>
          <w:rFonts w:ascii="Times New Roman" w:hAnsi="Times New Roman" w:cs="Times New Roman"/>
          <w:b/>
          <w:bCs/>
          <w:i/>
          <w:color w:val="000000"/>
          <w:w w:val="0"/>
          <w:sz w:val="26"/>
          <w:szCs w:val="26"/>
        </w:rPr>
        <w:t>Модуль «Самоуправление»</w:t>
      </w:r>
    </w:p>
    <w:p w:rsidR="00CA0C20" w:rsidRPr="0039672F" w:rsidRDefault="00CA0C20" w:rsidP="00CA0C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672F">
        <w:rPr>
          <w:rFonts w:ascii="Times New Roman" w:hAnsi="Times New Roman" w:cs="Times New Roman"/>
          <w:w w:val="0"/>
          <w:sz w:val="26"/>
          <w:szCs w:val="26"/>
        </w:rPr>
        <w:t xml:space="preserve">В соответствии с </w:t>
      </w:r>
      <w:r w:rsidRPr="003967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Федеральным законом от 29.12.2012 № 273-ФЗ «Об образовании в Российской Федерации» </w:t>
      </w:r>
      <w:r w:rsidRPr="0039672F">
        <w:rPr>
          <w:rFonts w:ascii="Times New Roman" w:hAnsi="Times New Roman" w:cs="Times New Roman"/>
          <w:w w:val="0"/>
          <w:sz w:val="26"/>
          <w:szCs w:val="26"/>
        </w:rPr>
        <w:t xml:space="preserve">обучающиеся имеют право на </w:t>
      </w:r>
      <w:r w:rsidRPr="003967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участие в управлении образовательной организацией в порядке, установленном её уставом (ст. 34 п. 17). Это право обучающиеся могут реализовать через систему ученического самоуправления, а именно через создание </w:t>
      </w:r>
      <w:r w:rsidRPr="0039672F">
        <w:rPr>
          <w:rFonts w:ascii="Times New Roman" w:hAnsi="Times New Roman" w:cs="Times New Roman"/>
          <w:color w:val="000000"/>
          <w:sz w:val="26"/>
          <w:szCs w:val="26"/>
        </w:rPr>
        <w:t xml:space="preserve">по инициативе обучающихся совета обучающихся (ст. 26 п. 6 </w:t>
      </w:r>
      <w:r w:rsidRPr="0039672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 от 29.12.2012 № 273-ФЗ «Об образовании в Российской Федерации»</w:t>
      </w:r>
      <w:r w:rsidRPr="0039672F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CA0C20" w:rsidRDefault="00CA0C20" w:rsidP="00CA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803273">
        <w:rPr>
          <w:rFonts w:ascii="Times New Roman" w:hAnsi="Times New Roman" w:cs="Times New Roman"/>
          <w:sz w:val="26"/>
          <w:szCs w:val="26"/>
        </w:rPr>
        <w:t>Ученическое самоуправление — неотъемлемая часть гражданского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273">
        <w:rPr>
          <w:rFonts w:ascii="Times New Roman" w:hAnsi="Times New Roman" w:cs="Times New Roman"/>
          <w:sz w:val="26"/>
          <w:szCs w:val="26"/>
        </w:rPr>
        <w:t>образования, где выражаются интересы школьников и реализуется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273">
        <w:rPr>
          <w:rFonts w:ascii="Times New Roman" w:hAnsi="Times New Roman" w:cs="Times New Roman"/>
          <w:sz w:val="26"/>
          <w:szCs w:val="26"/>
        </w:rPr>
        <w:t>право на участие в управлении образовательными 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03273">
        <w:rPr>
          <w:rFonts w:ascii="Times New Roman" w:hAnsi="Times New Roman" w:cs="Times New Roman"/>
          <w:sz w:val="26"/>
          <w:szCs w:val="26"/>
        </w:rPr>
        <w:t xml:space="preserve">Значение современного школьного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03273">
        <w:rPr>
          <w:rFonts w:ascii="Times New Roman" w:hAnsi="Times New Roman" w:cs="Times New Roman"/>
          <w:sz w:val="26"/>
          <w:szCs w:val="26"/>
        </w:rPr>
        <w:t>амоуправления состоит в том, чтобы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273">
        <w:rPr>
          <w:rFonts w:ascii="Times New Roman" w:hAnsi="Times New Roman" w:cs="Times New Roman"/>
          <w:sz w:val="26"/>
          <w:szCs w:val="26"/>
        </w:rPr>
        <w:t>научить всех детей основам социально-демократических отношений,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273">
        <w:rPr>
          <w:rFonts w:ascii="Times New Roman" w:hAnsi="Times New Roman" w:cs="Times New Roman"/>
          <w:sz w:val="26"/>
          <w:szCs w:val="26"/>
        </w:rPr>
        <w:t>научить их управлять собой и своей жизнью и работать в команде. Ученическое самоуправление должно использоваться как средство самоорганизации коллективной жизни, которое создается самими детьми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273">
        <w:rPr>
          <w:rFonts w:ascii="Times New Roman" w:hAnsi="Times New Roman" w:cs="Times New Roman"/>
          <w:sz w:val="26"/>
          <w:szCs w:val="26"/>
        </w:rPr>
        <w:t>при поддержке и помощи взрослых. Самоуправление вовлекает всех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273">
        <w:rPr>
          <w:rFonts w:ascii="Times New Roman" w:hAnsi="Times New Roman" w:cs="Times New Roman"/>
          <w:sz w:val="26"/>
          <w:szCs w:val="26"/>
        </w:rPr>
        <w:t>учеников в различные виды деятельности по улучшению их жизни,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273">
        <w:rPr>
          <w:rFonts w:ascii="Times New Roman" w:hAnsi="Times New Roman" w:cs="Times New Roman"/>
          <w:sz w:val="26"/>
          <w:szCs w:val="26"/>
        </w:rPr>
        <w:t>поэтому необходимо им.</w:t>
      </w:r>
    </w:p>
    <w:p w:rsidR="00CA0C20" w:rsidRPr="00803273" w:rsidRDefault="00CA0C20" w:rsidP="00CA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2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03273">
        <w:rPr>
          <w:rFonts w:ascii="Times New Roman" w:hAnsi="Times New Roman" w:cs="Times New Roman"/>
          <w:sz w:val="26"/>
          <w:szCs w:val="26"/>
        </w:rPr>
        <w:t>Систематическая работа по развитию самостоятельности обучающихся приводит всех участников к общей заинтересованности в наилучшем результате их совместной работы, гуманизируя отношения между детьми и взрослыми и выводя их на уровень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273">
        <w:rPr>
          <w:rFonts w:ascii="Times New Roman" w:hAnsi="Times New Roman" w:cs="Times New Roman"/>
          <w:sz w:val="26"/>
          <w:szCs w:val="26"/>
        </w:rPr>
        <w:t>сотрудничества.</w:t>
      </w:r>
    </w:p>
    <w:p w:rsidR="00CA0C20" w:rsidRPr="00803273" w:rsidRDefault="00CA0C20" w:rsidP="00CA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w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О</w:t>
      </w:r>
      <w:r w:rsidRPr="00803273">
        <w:rPr>
          <w:rFonts w:ascii="Times New Roman" w:hAnsi="Times New Roman" w:cs="Times New Roman"/>
          <w:sz w:val="26"/>
          <w:szCs w:val="26"/>
        </w:rPr>
        <w:t>сновная роль ученических советов будет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273">
        <w:rPr>
          <w:rFonts w:ascii="Times New Roman" w:hAnsi="Times New Roman" w:cs="Times New Roman"/>
          <w:sz w:val="26"/>
          <w:szCs w:val="26"/>
        </w:rPr>
        <w:t>заключаться в удовлетворении индивидуальных потребностей обучающихся, с главной целью защиты их гражданских прав и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273">
        <w:rPr>
          <w:rFonts w:ascii="Times New Roman" w:hAnsi="Times New Roman" w:cs="Times New Roman"/>
          <w:sz w:val="26"/>
          <w:szCs w:val="26"/>
        </w:rPr>
        <w:t>и привлечения обучающихся к решению проблем в организации учебного процесса совместно с педагогическим коллективом, родителями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273">
        <w:rPr>
          <w:rFonts w:ascii="Times New Roman" w:hAnsi="Times New Roman" w:cs="Times New Roman"/>
          <w:sz w:val="26"/>
          <w:szCs w:val="26"/>
        </w:rPr>
        <w:t>и другими заинтересованными сторонами.</w:t>
      </w:r>
    </w:p>
    <w:p w:rsidR="00CA0C20" w:rsidRPr="0039672F" w:rsidRDefault="00CA0C20" w:rsidP="00CA0C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6"/>
          <w:szCs w:val="26"/>
        </w:rPr>
      </w:pPr>
      <w:r w:rsidRPr="0039672F">
        <w:rPr>
          <w:rFonts w:ascii="Times New Roman" w:hAnsi="Times New Roman" w:cs="Times New Roman"/>
          <w:w w:val="0"/>
          <w:sz w:val="26"/>
          <w:szCs w:val="26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CA0C20" w:rsidRPr="0039672F" w:rsidRDefault="00CA0C20" w:rsidP="00CA0C2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0"/>
          <w:sz w:val="26"/>
          <w:szCs w:val="26"/>
        </w:rPr>
      </w:pPr>
      <w:r w:rsidRPr="0039672F">
        <w:rPr>
          <w:rFonts w:ascii="Times New Roman" w:hAnsi="Times New Roman" w:cs="Times New Roman"/>
          <w:w w:val="0"/>
          <w:sz w:val="26"/>
          <w:szCs w:val="26"/>
        </w:rPr>
        <w:t>деятельность совета обучающихся, избранного в школе;</w:t>
      </w:r>
    </w:p>
    <w:p w:rsidR="00CA0C20" w:rsidRPr="0039672F" w:rsidRDefault="00CA0C20" w:rsidP="00CA0C2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72F">
        <w:rPr>
          <w:rFonts w:ascii="Times New Roman" w:hAnsi="Times New Roman" w:cs="Times New Roman"/>
          <w:sz w:val="26"/>
          <w:szCs w:val="26"/>
        </w:rPr>
        <w:t xml:space="preserve">представление интересов обучающихся в процессе управления общеобразовательной организацией: </w:t>
      </w:r>
    </w:p>
    <w:p w:rsidR="00CA0C20" w:rsidRPr="0039672F" w:rsidRDefault="00CA0C20" w:rsidP="00CA0C2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9672F">
        <w:rPr>
          <w:rFonts w:ascii="Times New Roman" w:hAnsi="Times New Roman" w:cs="Times New Roman"/>
          <w:sz w:val="26"/>
          <w:szCs w:val="26"/>
        </w:rPr>
        <w:t>защиту законных интересов и прав обучающихся;</w:t>
      </w:r>
    </w:p>
    <w:p w:rsidR="00CA0C20" w:rsidRPr="0039672F" w:rsidRDefault="00CA0C20" w:rsidP="00CA0C2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9672F">
        <w:rPr>
          <w:rFonts w:ascii="Times New Roman" w:hAnsi="Times New Roman" w:cs="Times New Roman"/>
          <w:sz w:val="26"/>
          <w:szCs w:val="26"/>
        </w:rPr>
        <w:t xml:space="preserve">участие в разработке, обсуждении и реализации рабочей программы воспитания; </w:t>
      </w:r>
    </w:p>
    <w:p w:rsidR="00DE26DA" w:rsidRPr="00691951" w:rsidRDefault="00CA0C20" w:rsidP="0069195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39672F">
        <w:rPr>
          <w:rFonts w:ascii="Times New Roman" w:hAnsi="Times New Roman" w:cs="Times New Roman"/>
          <w:w w:val="0"/>
          <w:sz w:val="26"/>
          <w:szCs w:val="26"/>
        </w:rPr>
        <w:t xml:space="preserve">участие советов обучающихся в анализе воспитательной деятельности в школе. </w:t>
      </w:r>
    </w:p>
    <w:p w:rsidR="00CA0C20" w:rsidRPr="00DE26DA" w:rsidRDefault="00CA0C20" w:rsidP="00CA0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w w:val="0"/>
          <w:sz w:val="26"/>
          <w:szCs w:val="26"/>
        </w:rPr>
      </w:pPr>
      <w:r w:rsidRPr="00DE26DA">
        <w:rPr>
          <w:rFonts w:ascii="Times New Roman" w:hAnsi="Times New Roman" w:cs="Times New Roman"/>
          <w:b/>
          <w:bCs/>
          <w:i/>
          <w:color w:val="000000"/>
          <w:w w:val="0"/>
          <w:sz w:val="26"/>
          <w:szCs w:val="26"/>
        </w:rPr>
        <w:t>Модуль «Профилактика и безопасность»</w:t>
      </w:r>
    </w:p>
    <w:p w:rsidR="00CA0C20" w:rsidRDefault="00CA0C20" w:rsidP="00CA0C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803273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CA0C20" w:rsidRPr="00AA0087" w:rsidRDefault="00CA0C20" w:rsidP="00CA0C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6"/>
          <w:szCs w:val="26"/>
        </w:rPr>
      </w:pPr>
      <w:r w:rsidRPr="00AA0087">
        <w:rPr>
          <w:rFonts w:ascii="Times New Roman" w:hAnsi="Times New Roman" w:cs="Times New Roman"/>
          <w:w w:val="0"/>
          <w:sz w:val="26"/>
          <w:szCs w:val="26"/>
        </w:rPr>
        <w:t>Профилактика предполагает действия по мониторингу рисков повышения безопасности, выделение и психолого-педагогическое сопровождение групп риска обучающихся по разным направлениям, проведение коррекционной работы с обучающимися групп риска силами педагогического коллектива и с привлечением сторонних специалистов.</w:t>
      </w:r>
    </w:p>
    <w:p w:rsidR="00CA0C20" w:rsidRPr="00AA0087" w:rsidRDefault="00CA0C20" w:rsidP="00CA0C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6"/>
          <w:szCs w:val="26"/>
        </w:rPr>
      </w:pPr>
      <w:r w:rsidRPr="00AA0087">
        <w:rPr>
          <w:rFonts w:ascii="Times New Roman" w:hAnsi="Times New Roman" w:cs="Times New Roman"/>
          <w:w w:val="0"/>
          <w:sz w:val="26"/>
          <w:szCs w:val="26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CA0C20" w:rsidRPr="00AA0087" w:rsidRDefault="00CA0C20" w:rsidP="00CA0C2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0"/>
          <w:sz w:val="26"/>
          <w:szCs w:val="26"/>
        </w:rPr>
      </w:pPr>
      <w:r w:rsidRPr="00AA0087">
        <w:rPr>
          <w:rFonts w:ascii="Times New Roman" w:hAnsi="Times New Roman" w:cs="Times New Roman"/>
          <w:w w:val="0"/>
          <w:sz w:val="26"/>
          <w:szCs w:val="26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A0C20" w:rsidRPr="00AA0087" w:rsidRDefault="00CA0C20" w:rsidP="00CA0C2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0"/>
          <w:sz w:val="26"/>
          <w:szCs w:val="26"/>
        </w:rPr>
      </w:pPr>
      <w:r w:rsidRPr="00AA0087">
        <w:rPr>
          <w:rFonts w:ascii="Times New Roman" w:hAnsi="Times New Roman" w:cs="Times New Roman"/>
          <w:w w:val="0"/>
          <w:sz w:val="26"/>
          <w:szCs w:val="26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CA0C20" w:rsidRPr="00AA0087" w:rsidRDefault="00CA0C20" w:rsidP="00CA0C2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0"/>
          <w:sz w:val="26"/>
          <w:szCs w:val="26"/>
        </w:rPr>
      </w:pPr>
      <w:r w:rsidRPr="00AA0087">
        <w:rPr>
          <w:rFonts w:ascii="Times New Roman" w:hAnsi="Times New Roman" w:cs="Times New Roman"/>
          <w:w w:val="0"/>
          <w:sz w:val="26"/>
          <w:szCs w:val="26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</w:t>
      </w:r>
      <w:r w:rsidRPr="00AA0087">
        <w:rPr>
          <w:rFonts w:ascii="Times New Roman" w:hAnsi="Times New Roman" w:cs="Times New Roman"/>
          <w:w w:val="0"/>
          <w:sz w:val="26"/>
          <w:szCs w:val="26"/>
        </w:rPr>
        <w:lastRenderedPageBreak/>
        <w:t xml:space="preserve">правоохранительных органов, опеки и т. д.); </w:t>
      </w:r>
    </w:p>
    <w:p w:rsidR="00CA0C20" w:rsidRPr="00AA0087" w:rsidRDefault="00CA0C20" w:rsidP="00CA0C20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0"/>
          <w:sz w:val="26"/>
          <w:szCs w:val="26"/>
        </w:rPr>
      </w:pPr>
      <w:r w:rsidRPr="00AA0087">
        <w:rPr>
          <w:rFonts w:ascii="Times New Roman" w:hAnsi="Times New Roman" w:cs="Times New Roman"/>
          <w:w w:val="0"/>
          <w:sz w:val="26"/>
          <w:szCs w:val="26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CA0C20" w:rsidRPr="00AA0087" w:rsidRDefault="00CA0C20" w:rsidP="00CA0C20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0"/>
          <w:sz w:val="26"/>
          <w:szCs w:val="26"/>
        </w:rPr>
      </w:pPr>
      <w:r w:rsidRPr="00AA0087">
        <w:rPr>
          <w:rFonts w:ascii="Times New Roman" w:hAnsi="Times New Roman" w:cs="Times New Roman"/>
          <w:w w:val="0"/>
          <w:sz w:val="26"/>
          <w:szCs w:val="26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</w:t>
      </w:r>
      <w:r w:rsidR="00AA0087" w:rsidRPr="00AA0087">
        <w:rPr>
          <w:rFonts w:ascii="Times New Roman" w:hAnsi="Times New Roman" w:cs="Times New Roman"/>
          <w:w w:val="0"/>
          <w:sz w:val="26"/>
          <w:szCs w:val="26"/>
        </w:rPr>
        <w:t xml:space="preserve"> и др.</w:t>
      </w:r>
    </w:p>
    <w:p w:rsidR="00CA0C20" w:rsidRPr="00DE26DA" w:rsidRDefault="00AA0087" w:rsidP="00CA0C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w w:val="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w w:val="0"/>
          <w:sz w:val="26"/>
          <w:szCs w:val="26"/>
        </w:rPr>
        <w:t>«П</w:t>
      </w:r>
      <w:r w:rsidR="00CA0C20" w:rsidRPr="00DE26DA">
        <w:rPr>
          <w:rFonts w:ascii="Times New Roman" w:hAnsi="Times New Roman" w:cs="Times New Roman"/>
          <w:b/>
          <w:bCs/>
          <w:i/>
          <w:color w:val="000000"/>
          <w:w w:val="0"/>
          <w:sz w:val="26"/>
          <w:szCs w:val="26"/>
        </w:rPr>
        <w:t>артнёрство»</w:t>
      </w:r>
    </w:p>
    <w:p w:rsidR="00CA0C20" w:rsidRPr="00951738" w:rsidRDefault="00CA0C20" w:rsidP="00CA0C20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bCs/>
          <w:color w:val="000000"/>
          <w:w w:val="0"/>
          <w:sz w:val="26"/>
          <w:szCs w:val="26"/>
        </w:rPr>
        <w:t xml:space="preserve">Социальное партнёрство, совместная практическая деятельность, </w:t>
      </w:r>
      <w:r w:rsidRPr="00FC36D0">
        <w:rPr>
          <w:rFonts w:ascii="Times New Roman" w:hAnsi="Times New Roman" w:cs="Times New Roman"/>
          <w:bCs/>
          <w:color w:val="000000"/>
          <w:w w:val="0"/>
          <w:sz w:val="26"/>
          <w:szCs w:val="26"/>
        </w:rPr>
        <w:t>профильное обучение</w:t>
      </w:r>
      <w:r w:rsidRPr="00951738">
        <w:rPr>
          <w:rFonts w:ascii="Times New Roman" w:hAnsi="Times New Roman" w:cs="Times New Roman"/>
          <w:bCs/>
          <w:color w:val="000000"/>
          <w:w w:val="0"/>
          <w:sz w:val="26"/>
          <w:szCs w:val="26"/>
        </w:rPr>
        <w:t xml:space="preserve"> эффективно реализуют свои цели – помогают учащимся как субъектам деятельности определиться в жизни, самореализоваться, мотивируют к самосовершенствованию.</w:t>
      </w:r>
    </w:p>
    <w:p w:rsidR="00CA0C20" w:rsidRPr="00951738" w:rsidRDefault="00CA0C20" w:rsidP="00CA0C20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CA0C20" w:rsidRPr="00951738" w:rsidRDefault="00CA0C20" w:rsidP="00CA0C20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CA0C20" w:rsidRPr="00951738" w:rsidRDefault="00CA0C20" w:rsidP="00CA0C20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CA0C20" w:rsidRPr="00951738" w:rsidRDefault="00CA0C20" w:rsidP="00CA0C20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CA0C20" w:rsidRPr="00951738" w:rsidRDefault="00CA0C20" w:rsidP="00CA0C20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открытые </w:t>
      </w:r>
      <w:r w:rsidRPr="00951738">
        <w:rPr>
          <w:rFonts w:ascii="Times New Roman" w:hAnsi="Times New Roman" w:cs="Times New Roman"/>
          <w:w w:val="0"/>
          <w:sz w:val="26"/>
          <w:szCs w:val="26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актуальные проблемы, касающиеся жизни школы, муниципального образования, региона, страны; </w:t>
      </w:r>
    </w:p>
    <w:p w:rsidR="00CA0C20" w:rsidRPr="00951738" w:rsidRDefault="00CA0C20" w:rsidP="00CA0C20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CA0C20" w:rsidRPr="00DE26DA" w:rsidRDefault="00CA0C20" w:rsidP="00CA0C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w w:val="0"/>
          <w:sz w:val="26"/>
          <w:szCs w:val="26"/>
        </w:rPr>
      </w:pPr>
      <w:r w:rsidRPr="00DE26DA">
        <w:rPr>
          <w:rFonts w:ascii="Times New Roman" w:hAnsi="Times New Roman" w:cs="Times New Roman"/>
          <w:b/>
          <w:bCs/>
          <w:i/>
          <w:color w:val="000000"/>
          <w:w w:val="0"/>
          <w:sz w:val="26"/>
          <w:szCs w:val="26"/>
        </w:rPr>
        <w:t>Модуль «Профориентация»</w:t>
      </w:r>
    </w:p>
    <w:p w:rsidR="00CA0C20" w:rsidRPr="00951738" w:rsidRDefault="00CA0C20" w:rsidP="00CA0C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:rsidR="00CA0C20" w:rsidRPr="00951738" w:rsidRDefault="00CA0C20" w:rsidP="00CA0C2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CA0C20" w:rsidRPr="00951738" w:rsidRDefault="00CA0C20" w:rsidP="00CA0C2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циклы профориентационных часов, направленных на подготовку обучающегося к </w:t>
      </w: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lastRenderedPageBreak/>
        <w:t>осознанному планированию и реализации своего профессионального будущего;</w:t>
      </w:r>
    </w:p>
    <w:p w:rsidR="00CA0C20" w:rsidRPr="00951738" w:rsidRDefault="00CA0C20" w:rsidP="00CA0C2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:rsidR="00CA0C20" w:rsidRPr="00951738" w:rsidRDefault="00CA0C20" w:rsidP="00CA0C2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>участие в работе всероссийских профориентационных проектов;</w:t>
      </w:r>
    </w:p>
    <w:p w:rsidR="00CA0C20" w:rsidRPr="00951738" w:rsidRDefault="00CA0C20" w:rsidP="00CA0C2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DE26DA" w:rsidRPr="00691951" w:rsidRDefault="00CA0C20" w:rsidP="00691951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951738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:rsidR="00CA0C20" w:rsidRPr="00D02DF8" w:rsidRDefault="00CA0C20" w:rsidP="00CA0C20">
      <w:pPr>
        <w:pStyle w:val="af3"/>
        <w:ind w:firstLine="567"/>
        <w:jc w:val="both"/>
        <w:rPr>
          <w:sz w:val="26"/>
          <w:szCs w:val="26"/>
        </w:rPr>
      </w:pPr>
      <w:r w:rsidRPr="00DE26DA">
        <w:rPr>
          <w:b/>
          <w:sz w:val="26"/>
          <w:szCs w:val="26"/>
        </w:rPr>
        <w:t>ОРГАНИЗАЦИОННЫЙ РАЗДЕЛ</w:t>
      </w:r>
      <w:r w:rsidRPr="00D02DF8">
        <w:rPr>
          <w:sz w:val="26"/>
          <w:szCs w:val="26"/>
        </w:rPr>
        <w:t xml:space="preserve"> содержит в себе следующие подразделы: </w:t>
      </w:r>
    </w:p>
    <w:p w:rsidR="00CA0C20" w:rsidRPr="00D02DF8" w:rsidRDefault="00CA0C20" w:rsidP="00CA0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D02DF8">
        <w:rPr>
          <w:rFonts w:ascii="Times New Roman" w:hAnsi="Times New Roman" w:cs="Times New Roman"/>
          <w:iCs/>
          <w:sz w:val="26"/>
          <w:szCs w:val="26"/>
        </w:rPr>
        <w:t>3.</w:t>
      </w:r>
      <w:r w:rsidRPr="00D02DF8">
        <w:rPr>
          <w:rFonts w:ascii="Times New Roman" w:hAnsi="Times New Roman" w:cs="Times New Roman"/>
          <w:bCs/>
          <w:sz w:val="26"/>
          <w:szCs w:val="26"/>
        </w:rPr>
        <w:t>1. Кадровое обеспечение;</w:t>
      </w:r>
    </w:p>
    <w:p w:rsidR="00CA0C20" w:rsidRPr="00D02DF8" w:rsidRDefault="00CA0C20" w:rsidP="00CA0C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D02DF8">
        <w:rPr>
          <w:rFonts w:ascii="Times New Roman" w:hAnsi="Times New Roman" w:cs="Times New Roman"/>
          <w:bCs/>
          <w:sz w:val="26"/>
          <w:szCs w:val="26"/>
        </w:rPr>
        <w:t>3.2. Нормативно-методическое обеспечение;</w:t>
      </w:r>
    </w:p>
    <w:p w:rsidR="00CA0C20" w:rsidRPr="00D02DF8" w:rsidRDefault="00CA0C20" w:rsidP="00CA0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2DF8">
        <w:rPr>
          <w:rFonts w:ascii="Times New Roman" w:hAnsi="Times New Roman" w:cs="Times New Roman"/>
          <w:bCs/>
          <w:sz w:val="26"/>
          <w:szCs w:val="26"/>
        </w:rPr>
        <w:t>3.3.Требования к условиям работы с обучающимися с особыми образовательными потребностями;</w:t>
      </w:r>
    </w:p>
    <w:p w:rsidR="00CA0C20" w:rsidRPr="00D02DF8" w:rsidRDefault="00CA0C20" w:rsidP="00CA0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2DF8">
        <w:rPr>
          <w:rFonts w:ascii="Times New Roman" w:hAnsi="Times New Roman" w:cs="Times New Roman"/>
          <w:bCs/>
          <w:sz w:val="26"/>
          <w:szCs w:val="26"/>
        </w:rPr>
        <w:t>3.4. Система поощрения социальной успешности и проявлений активной жизненной позиции обучающихся;</w:t>
      </w:r>
    </w:p>
    <w:p w:rsidR="00CA0C20" w:rsidRPr="00D02DF8" w:rsidRDefault="00CA0C20" w:rsidP="00CA0C20">
      <w:pPr>
        <w:pStyle w:val="af3"/>
        <w:ind w:firstLine="567"/>
        <w:rPr>
          <w:bCs/>
          <w:sz w:val="26"/>
          <w:szCs w:val="26"/>
        </w:rPr>
      </w:pPr>
      <w:r w:rsidRPr="00D02DF8">
        <w:rPr>
          <w:bCs/>
          <w:sz w:val="26"/>
          <w:szCs w:val="26"/>
        </w:rPr>
        <w:t>3.5. Анализ воспитательного процесса.</w:t>
      </w:r>
    </w:p>
    <w:p w:rsidR="00CA0C20" w:rsidRPr="00B93D64" w:rsidRDefault="00B93D64" w:rsidP="00B93D64">
      <w:pPr>
        <w:pStyle w:val="af3"/>
        <w:jc w:val="both"/>
        <w:rPr>
          <w:rStyle w:val="a6"/>
          <w:rFonts w:ascii="Times New Roman" w:hAnsi="Times New Roman" w:cs="Times New Roman"/>
          <w:bCs/>
          <w:color w:val="FF0000"/>
          <w:sz w:val="26"/>
          <w:szCs w:val="26"/>
        </w:rPr>
      </w:pPr>
      <w:r>
        <w:t xml:space="preserve">           </w:t>
      </w:r>
      <w:r w:rsidR="00CA0C20" w:rsidRPr="00B93D64">
        <w:rPr>
          <w:sz w:val="26"/>
          <w:szCs w:val="26"/>
        </w:rPr>
        <w:t>В данной части программы особое внимание нужно уделить подразделу «3.4. Система поощрения социальной успешности и проявлений активной жизненной позиции обучающихся».</w:t>
      </w:r>
    </w:p>
    <w:p w:rsidR="00CA0C20" w:rsidRPr="00B93D64" w:rsidRDefault="00B93D64" w:rsidP="00B93D64">
      <w:pPr>
        <w:pStyle w:val="af3"/>
        <w:jc w:val="both"/>
        <w:rPr>
          <w:color w:val="000000"/>
          <w:sz w:val="26"/>
          <w:szCs w:val="26"/>
        </w:rPr>
      </w:pPr>
      <w:r w:rsidRPr="00B93D64">
        <w:rPr>
          <w:color w:val="000000"/>
          <w:sz w:val="26"/>
          <w:szCs w:val="26"/>
        </w:rPr>
        <w:t xml:space="preserve">        </w:t>
      </w:r>
      <w:r w:rsidR="00CA0C20" w:rsidRPr="00B93D64">
        <w:rPr>
          <w:color w:val="000000"/>
          <w:sz w:val="26"/>
          <w:szCs w:val="26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CA0C20" w:rsidRPr="00B93D64" w:rsidRDefault="00B93D64" w:rsidP="00B93D64">
      <w:pPr>
        <w:pStyle w:val="af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0C20" w:rsidRPr="00B93D64">
        <w:rPr>
          <w:color w:val="000000"/>
          <w:sz w:val="26"/>
          <w:szCs w:val="26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A0C20" w:rsidRPr="00B93D64" w:rsidRDefault="00B93D64" w:rsidP="00B93D64">
      <w:pPr>
        <w:pStyle w:val="af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A0C20" w:rsidRPr="00B93D64">
        <w:rPr>
          <w:color w:val="000000"/>
          <w:sz w:val="26"/>
          <w:szCs w:val="26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CA0C20" w:rsidRPr="00F42A50" w:rsidRDefault="00CA0C20" w:rsidP="00CA0C20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2A50">
        <w:rPr>
          <w:rFonts w:ascii="Times New Roman" w:hAnsi="Times New Roman" w:cs="Times New Roman"/>
          <w:color w:val="000000"/>
          <w:sz w:val="26"/>
          <w:szCs w:val="26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CA0C20" w:rsidRDefault="00CA0C20" w:rsidP="00CA0C20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2A50">
        <w:rPr>
          <w:rFonts w:ascii="Times New Roman" w:hAnsi="Times New Roman" w:cs="Times New Roman"/>
          <w:color w:val="000000"/>
          <w:sz w:val="26"/>
          <w:szCs w:val="26"/>
        </w:rPr>
        <w:t>регулировании частоты награждений (недопущение избыточности в поощрениях, чрезмерно большие группы поощряемых и т. п.) и т.д.</w:t>
      </w:r>
    </w:p>
    <w:p w:rsidR="00CA0C20" w:rsidRPr="00047B79" w:rsidRDefault="00CA0C20" w:rsidP="00CA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47B79">
        <w:rPr>
          <w:rFonts w:ascii="Times New Roman" w:hAnsi="Times New Roman" w:cs="Times New Roman"/>
          <w:i/>
          <w:sz w:val="26"/>
          <w:szCs w:val="26"/>
        </w:rPr>
        <w:t>Анализ воспитательного процесса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047B79">
        <w:rPr>
          <w:rFonts w:ascii="Times New Roman" w:hAnsi="Times New Roman" w:cs="Times New Roman"/>
          <w:sz w:val="26"/>
          <w:szCs w:val="26"/>
        </w:rPr>
        <w:t>как изложено в Программе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47B79">
        <w:rPr>
          <w:rFonts w:ascii="Times New Roman" w:hAnsi="Times New Roman" w:cs="Times New Roman"/>
          <w:sz w:val="26"/>
          <w:szCs w:val="26"/>
        </w:rPr>
        <w:t>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CA0C20" w:rsidRPr="00047B79" w:rsidRDefault="00CA0C20" w:rsidP="00CA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47B79">
        <w:rPr>
          <w:rFonts w:ascii="Times New Roman" w:hAnsi="Times New Roman" w:cs="Times New Roman"/>
          <w:sz w:val="26"/>
          <w:szCs w:val="26"/>
        </w:rPr>
        <w:t xml:space="preserve">Основным методом анализа воспитательного процесса в общеобразовательной организации является </w:t>
      </w:r>
      <w:r w:rsidRPr="00B5145D">
        <w:rPr>
          <w:rFonts w:ascii="Times New Roman" w:hAnsi="Times New Roman" w:cs="Times New Roman"/>
          <w:i/>
          <w:sz w:val="26"/>
          <w:szCs w:val="26"/>
        </w:rPr>
        <w:t>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</w:t>
      </w:r>
      <w:r w:rsidRPr="00047B79">
        <w:rPr>
          <w:rFonts w:ascii="Times New Roman" w:hAnsi="Times New Roman" w:cs="Times New Roman"/>
          <w:sz w:val="26"/>
          <w:szCs w:val="26"/>
        </w:rPr>
        <w:t>.</w:t>
      </w:r>
    </w:p>
    <w:p w:rsidR="00CA0C20" w:rsidRPr="00047B79" w:rsidRDefault="00CA0C20" w:rsidP="00CA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047B79">
        <w:rPr>
          <w:rFonts w:ascii="Times New Roman" w:hAnsi="Times New Roman" w:cs="Times New Roman"/>
          <w:sz w:val="26"/>
          <w:szCs w:val="26"/>
        </w:rPr>
        <w:t>Планирование анализа воспитательного процесса включается в календарный план воспитательной работы.</w:t>
      </w:r>
    </w:p>
    <w:p w:rsidR="00B93D64" w:rsidRPr="00691951" w:rsidRDefault="00CA0C20" w:rsidP="00691951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47B79">
        <w:rPr>
          <w:rFonts w:ascii="Times New Roman" w:hAnsi="Times New Roman" w:cs="Times New Roman"/>
          <w:sz w:val="26"/>
          <w:szCs w:val="26"/>
        </w:rPr>
        <w:t xml:space="preserve">Основные принципы самоанализа, направления воспитательной работы, основные способы получения информации изложены в самой Программе. </w:t>
      </w:r>
    </w:p>
    <w:p w:rsidR="00CA0C20" w:rsidRPr="00781DA5" w:rsidRDefault="00CA0C20" w:rsidP="00893D5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A50">
        <w:rPr>
          <w:rStyle w:val="a6"/>
          <w:rFonts w:ascii="Times New Roman" w:hAnsi="Times New Roman" w:cs="Times New Roman"/>
          <w:b/>
          <w:bCs/>
          <w:color w:val="000000"/>
          <w:sz w:val="26"/>
          <w:szCs w:val="26"/>
        </w:rPr>
        <w:t>Календарный план воспитательной работы</w:t>
      </w:r>
      <w:r w:rsidRPr="00781DA5">
        <w:rPr>
          <w:rStyle w:val="a6"/>
          <w:rFonts w:ascii="Times New Roman" w:hAnsi="Times New Roman" w:cs="Times New Roman"/>
          <w:bCs/>
          <w:color w:val="000000"/>
          <w:sz w:val="26"/>
          <w:szCs w:val="26"/>
        </w:rPr>
        <w:t xml:space="preserve"> составляется на текущий учебный год.</w:t>
      </w:r>
      <w:r w:rsidRPr="00781DA5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В нем конкретизируется работа, заявленная в программе воспитания, на учебный год.  План разрабатывается </w:t>
      </w:r>
      <w:r w:rsidRPr="00781DA5">
        <w:rPr>
          <w:rStyle w:val="a6"/>
          <w:rFonts w:ascii="Times New Roman" w:hAnsi="Times New Roman" w:cs="Times New Roman"/>
          <w:bCs/>
          <w:color w:val="000000"/>
          <w:sz w:val="26"/>
          <w:szCs w:val="26"/>
        </w:rPr>
        <w:t>в соответствии с модулями рабочей программы воспитания: как инвариантными, так и вариативными — выбранными самой образовательной организацией</w:t>
      </w:r>
      <w:r w:rsidRPr="00781DA5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781DA5">
        <w:rPr>
          <w:rStyle w:val="a6"/>
          <w:rFonts w:ascii="Times New Roman" w:hAnsi="Times New Roman" w:cs="Times New Roman"/>
          <w:bCs/>
          <w:color w:val="000000"/>
          <w:sz w:val="26"/>
          <w:szCs w:val="26"/>
        </w:rPr>
        <w:t>При этом в разделах плана, в которых отражается индивидуальная работа сразу нескольких педагогических работников, например, «Классное руководство»</w:t>
      </w:r>
      <w:r w:rsidRPr="00781DA5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81DA5">
        <w:rPr>
          <w:rStyle w:val="a6"/>
          <w:rFonts w:ascii="Times New Roman" w:hAnsi="Times New Roman" w:cs="Times New Roman"/>
          <w:bCs/>
          <w:color w:val="000000"/>
          <w:sz w:val="26"/>
          <w:szCs w:val="26"/>
        </w:rPr>
        <w:t>делается только ссылка на соответствующие индивидуальные программы и планы работы данных педагогов.</w:t>
      </w:r>
    </w:p>
    <w:p w:rsidR="00CA0C20" w:rsidRPr="00781DA5" w:rsidRDefault="00CA0C20" w:rsidP="00893D5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DA5">
        <w:rPr>
          <w:rStyle w:val="a6"/>
          <w:rFonts w:ascii="Times New Roman" w:hAnsi="Times New Roman" w:cs="Times New Roman"/>
          <w:color w:val="000000"/>
          <w:sz w:val="26"/>
          <w:szCs w:val="26"/>
        </w:rPr>
        <w:t>Педагогические работники, ответственные за организацию дел, событий, мероприятий календарного плана, назначаются в каждой образовательной организации в соответствии с имеющимися в её штате единицами. Ими могут быть заместитель директора по воспитательной работе, советник по воспитанию, педагог-организатор, вожатый, социальный педагог, классный руководитель, педагог дополнительного образования, учитель. Целесообразно привлечение к организации также родителей (законных представителей), социальных партнёров образовательной организации и самих обучающихся.</w:t>
      </w:r>
    </w:p>
    <w:p w:rsidR="00CA0C20" w:rsidRPr="00781DA5" w:rsidRDefault="00CA0C20" w:rsidP="00893D5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DA5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При формировании календарного плана воспитательной работы образовательная организация </w:t>
      </w:r>
      <w:r w:rsidRPr="00781DA5">
        <w:rPr>
          <w:rStyle w:val="a6"/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вправе включать в него мероприятия, рекомендованные федеральными и региональными органами исполнительной власти, осуществляющими государственное управление в сфере образования, </w:t>
      </w:r>
      <w:r w:rsidRPr="00781DA5">
        <w:rPr>
          <w:rStyle w:val="a6"/>
          <w:rFonts w:ascii="Times New Roman" w:hAnsi="Times New Roman" w:cs="Times New Roman"/>
          <w:color w:val="000000"/>
          <w:sz w:val="26"/>
          <w:szCs w:val="26"/>
        </w:rPr>
        <w:t>в том числе, из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а также перечня всероссийских мероприятий, реализуемых детскими и молодёжными общественными объединениями.</w:t>
      </w:r>
    </w:p>
    <w:p w:rsidR="00CA0C20" w:rsidRPr="00781DA5" w:rsidRDefault="00CA0C20" w:rsidP="00893D55">
      <w:pPr>
        <w:pStyle w:val="a5"/>
        <w:spacing w:after="0"/>
        <w:jc w:val="both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781DA5">
        <w:rPr>
          <w:rStyle w:val="a6"/>
          <w:rFonts w:ascii="Times New Roman" w:hAnsi="Times New Roman" w:cs="Times New Roman"/>
          <w:color w:val="000000"/>
          <w:sz w:val="26"/>
          <w:szCs w:val="26"/>
        </w:rPr>
        <w:t>Календарный план может корректироваться в течение учебного года в связи с происходящими в работе образовательной организации изменениями: организационными, кадровыми, финансовыми и т. п.</w:t>
      </w:r>
    </w:p>
    <w:p w:rsidR="00CA0C20" w:rsidRPr="00781DA5" w:rsidRDefault="00CA0C20" w:rsidP="00893D5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81DA5">
        <w:rPr>
          <w:rFonts w:ascii="Times New Roman" w:hAnsi="Times New Roman" w:cs="Times New Roman"/>
          <w:sz w:val="26"/>
          <w:szCs w:val="26"/>
        </w:rPr>
        <w:t>Календарный план воспитательной работы размещается после календарного учебного графика в организационный раздел (</w:t>
      </w:r>
      <w:r w:rsidRPr="00781DA5">
        <w:rPr>
          <w:rFonts w:ascii="Times New Roman" w:hAnsi="Times New Roman" w:cs="Times New Roman"/>
          <w:bCs/>
          <w:i/>
          <w:iCs/>
          <w:sz w:val="26"/>
          <w:szCs w:val="26"/>
        </w:rPr>
        <w:t>п. 32</w:t>
      </w:r>
      <w:r w:rsidRPr="00781DA5">
        <w:rPr>
          <w:rFonts w:ascii="Times New Roman" w:hAnsi="Times New Roman" w:cs="Times New Roman"/>
          <w:sz w:val="26"/>
          <w:szCs w:val="26"/>
        </w:rPr>
        <w:t xml:space="preserve"> </w:t>
      </w:r>
      <w:r w:rsidRPr="00781DA5">
        <w:rPr>
          <w:rFonts w:ascii="Times New Roman" w:hAnsi="Times New Roman" w:cs="Times New Roman"/>
          <w:bCs/>
          <w:i/>
          <w:iCs/>
          <w:sz w:val="26"/>
          <w:szCs w:val="26"/>
        </w:rPr>
        <w:t>приказа Минпросвещения об утверждении ФГОС НОО, п. 33 приказа Минпросвещения об утверждении ФГОС ООО</w:t>
      </w:r>
      <w:r w:rsidRPr="00781DA5">
        <w:rPr>
          <w:rFonts w:ascii="Times New Roman" w:hAnsi="Times New Roman" w:cs="Times New Roman"/>
          <w:sz w:val="26"/>
          <w:szCs w:val="26"/>
        </w:rPr>
        <w:t>).</w:t>
      </w:r>
    </w:p>
    <w:p w:rsidR="00B93D64" w:rsidRDefault="00B93D64" w:rsidP="00CA0C20">
      <w:pPr>
        <w:pStyle w:val="a5"/>
        <w:jc w:val="center"/>
        <w:rPr>
          <w:rStyle w:val="af6"/>
          <w:rFonts w:ascii="Times New Roman" w:hAnsi="Times New Roman" w:cs="Times New Roman"/>
          <w:color w:val="000000"/>
          <w:sz w:val="26"/>
          <w:szCs w:val="26"/>
        </w:rPr>
      </w:pPr>
    </w:p>
    <w:p w:rsidR="00B93D64" w:rsidRDefault="00B93D64" w:rsidP="00CA0C20">
      <w:pPr>
        <w:pStyle w:val="a5"/>
        <w:jc w:val="center"/>
        <w:rPr>
          <w:rStyle w:val="af6"/>
          <w:rFonts w:ascii="Times New Roman" w:hAnsi="Times New Roman" w:cs="Times New Roman"/>
          <w:color w:val="000000"/>
          <w:sz w:val="26"/>
          <w:szCs w:val="26"/>
        </w:rPr>
      </w:pPr>
    </w:p>
    <w:p w:rsidR="00CA0C20" w:rsidRDefault="00CA0C20" w:rsidP="00B93D64">
      <w:pPr>
        <w:pStyle w:val="af3"/>
        <w:jc w:val="center"/>
        <w:rPr>
          <w:rStyle w:val="af6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f6"/>
          <w:rFonts w:ascii="Times New Roman" w:hAnsi="Times New Roman" w:cs="Times New Roman"/>
          <w:color w:val="000000"/>
          <w:sz w:val="26"/>
          <w:szCs w:val="26"/>
        </w:rPr>
        <w:t>П</w:t>
      </w:r>
      <w:r w:rsidRPr="00D96DD5">
        <w:rPr>
          <w:rStyle w:val="af6"/>
          <w:rFonts w:ascii="Times New Roman" w:hAnsi="Times New Roman" w:cs="Times New Roman"/>
          <w:color w:val="000000"/>
          <w:sz w:val="26"/>
          <w:szCs w:val="26"/>
        </w:rPr>
        <w:t>римерный календарны</w:t>
      </w:r>
      <w:r>
        <w:rPr>
          <w:rStyle w:val="af6"/>
          <w:rFonts w:ascii="Times New Roman" w:hAnsi="Times New Roman" w:cs="Times New Roman"/>
          <w:color w:val="000000"/>
          <w:sz w:val="26"/>
          <w:szCs w:val="26"/>
        </w:rPr>
        <w:t xml:space="preserve">й план воспитательной работы на </w:t>
      </w:r>
      <w:r w:rsidRPr="00D96DD5">
        <w:rPr>
          <w:rStyle w:val="af6"/>
          <w:rFonts w:ascii="Times New Roman" w:hAnsi="Times New Roman" w:cs="Times New Roman"/>
          <w:color w:val="000000"/>
          <w:sz w:val="26"/>
          <w:szCs w:val="26"/>
        </w:rPr>
        <w:t>учебный год</w:t>
      </w:r>
    </w:p>
    <w:p w:rsidR="00CA0C20" w:rsidRDefault="00CA0C20" w:rsidP="00B93D64">
      <w:pPr>
        <w:pStyle w:val="af3"/>
        <w:jc w:val="center"/>
        <w:rPr>
          <w:rStyle w:val="af6"/>
          <w:rFonts w:ascii="Times New Roman" w:hAnsi="Times New Roman" w:cs="Times New Roman"/>
          <w:color w:val="000000"/>
          <w:sz w:val="26"/>
          <w:szCs w:val="26"/>
        </w:rPr>
      </w:pPr>
      <w:r w:rsidRPr="00D96DD5">
        <w:rPr>
          <w:rStyle w:val="af6"/>
          <w:rFonts w:ascii="Times New Roman" w:hAnsi="Times New Roman" w:cs="Times New Roman"/>
          <w:color w:val="000000"/>
          <w:sz w:val="26"/>
          <w:szCs w:val="26"/>
        </w:rPr>
        <w:t>(начальное общее образование)</w:t>
      </w:r>
    </w:p>
    <w:p w:rsidR="00B93D64" w:rsidRDefault="00B93D64" w:rsidP="00B93D64">
      <w:pPr>
        <w:pStyle w:val="af3"/>
        <w:jc w:val="center"/>
        <w:rPr>
          <w:rStyle w:val="af6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7"/>
        <w:gridCol w:w="1364"/>
        <w:gridCol w:w="1487"/>
        <w:gridCol w:w="1945"/>
      </w:tblGrid>
      <w:tr w:rsidR="00CA0C20" w:rsidRPr="006B4003" w:rsidTr="00602450">
        <w:tc>
          <w:tcPr>
            <w:tcW w:w="0" w:type="auto"/>
            <w:gridSpan w:val="4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CA0C20" w:rsidRPr="006B4003" w:rsidTr="00602450"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6B4003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A0C20" w:rsidRPr="006B4003" w:rsidTr="00602450"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первого звонка. День знаний</w:t>
            </w: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C20" w:rsidRPr="006B4003" w:rsidTr="00602450"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фестиваль поделок из природного материала «Осеннее настроение природы»</w:t>
            </w: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C20" w:rsidRPr="006B4003" w:rsidTr="00602450">
        <w:tc>
          <w:tcPr>
            <w:tcW w:w="0" w:type="auto"/>
            <w:gridSpan w:val="4"/>
            <w:vAlign w:val="center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003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Модуль «______________»</w:t>
            </w:r>
          </w:p>
        </w:tc>
      </w:tr>
      <w:tr w:rsidR="00CA0C20" w:rsidRPr="006B4003" w:rsidTr="00602450"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6B4003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A0C20" w:rsidRPr="006B4003" w:rsidTr="00602450"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C20" w:rsidRPr="006B4003" w:rsidTr="00602450">
        <w:tc>
          <w:tcPr>
            <w:tcW w:w="0" w:type="auto"/>
            <w:gridSpan w:val="4"/>
            <w:vAlign w:val="bottom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003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Модуль «Классное руководство»</w:t>
            </w:r>
          </w:p>
        </w:tc>
      </w:tr>
      <w:tr w:rsidR="00CA0C20" w:rsidRPr="006B4003" w:rsidTr="00602450">
        <w:tc>
          <w:tcPr>
            <w:tcW w:w="0" w:type="auto"/>
            <w:vAlign w:val="bottom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воспитательной работы классных руководителей</w:t>
            </w: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C20" w:rsidRPr="006B4003" w:rsidTr="00602450">
        <w:tc>
          <w:tcPr>
            <w:tcW w:w="0" w:type="auto"/>
            <w:gridSpan w:val="4"/>
            <w:vAlign w:val="bottom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003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Модул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ь «Урочная деятельность</w:t>
            </w:r>
            <w:r w:rsidRPr="006B4003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A0C20" w:rsidRPr="006B4003" w:rsidTr="00602450">
        <w:tc>
          <w:tcPr>
            <w:tcW w:w="0" w:type="auto"/>
            <w:vAlign w:val="bottom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календарно-тематическим планам учителей-предметников</w:t>
            </w: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C20" w:rsidRPr="006B4003" w:rsidTr="00602450">
        <w:tc>
          <w:tcPr>
            <w:tcW w:w="0" w:type="auto"/>
            <w:gridSpan w:val="4"/>
            <w:vAlign w:val="bottom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003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  <w:r w:rsidRPr="006B4003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A0C20" w:rsidRPr="006B4003" w:rsidTr="00602450"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программам и планам внеурочной деятельности педагогов образовательной организации</w:t>
            </w: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0C20" w:rsidRDefault="00CA0C20" w:rsidP="00B93D64">
      <w:pPr>
        <w:pStyle w:val="af3"/>
      </w:pPr>
    </w:p>
    <w:p w:rsidR="00CA0C20" w:rsidRDefault="00CA0C20" w:rsidP="00B93D64">
      <w:pPr>
        <w:pStyle w:val="af3"/>
        <w:jc w:val="center"/>
        <w:rPr>
          <w:rStyle w:val="af6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f6"/>
          <w:rFonts w:ascii="Times New Roman" w:hAnsi="Times New Roman" w:cs="Times New Roman"/>
          <w:color w:val="000000"/>
          <w:sz w:val="26"/>
          <w:szCs w:val="26"/>
        </w:rPr>
        <w:t>П</w:t>
      </w:r>
      <w:r w:rsidRPr="00D96DD5">
        <w:rPr>
          <w:rStyle w:val="af6"/>
          <w:rFonts w:ascii="Times New Roman" w:hAnsi="Times New Roman" w:cs="Times New Roman"/>
          <w:color w:val="000000"/>
          <w:sz w:val="26"/>
          <w:szCs w:val="26"/>
        </w:rPr>
        <w:t>римерный календарны</w:t>
      </w:r>
      <w:r>
        <w:rPr>
          <w:rStyle w:val="af6"/>
          <w:rFonts w:ascii="Times New Roman" w:hAnsi="Times New Roman" w:cs="Times New Roman"/>
          <w:color w:val="000000"/>
          <w:sz w:val="26"/>
          <w:szCs w:val="26"/>
        </w:rPr>
        <w:t xml:space="preserve">й план воспитательной работы на </w:t>
      </w:r>
      <w:r w:rsidRPr="00D96DD5">
        <w:rPr>
          <w:rStyle w:val="af6"/>
          <w:rFonts w:ascii="Times New Roman" w:hAnsi="Times New Roman" w:cs="Times New Roman"/>
          <w:color w:val="000000"/>
          <w:sz w:val="26"/>
          <w:szCs w:val="26"/>
        </w:rPr>
        <w:t>учебный год</w:t>
      </w:r>
    </w:p>
    <w:p w:rsidR="00CA0C20" w:rsidRDefault="00CA0C20" w:rsidP="00B93D64">
      <w:pPr>
        <w:pStyle w:val="af3"/>
        <w:jc w:val="center"/>
        <w:rPr>
          <w:rStyle w:val="af6"/>
          <w:rFonts w:ascii="Times New Roman" w:hAnsi="Times New Roman" w:cs="Times New Roman"/>
          <w:color w:val="000000"/>
          <w:sz w:val="26"/>
          <w:szCs w:val="26"/>
        </w:rPr>
      </w:pPr>
      <w:r w:rsidRPr="00D96DD5">
        <w:rPr>
          <w:rStyle w:val="af6"/>
          <w:rFonts w:ascii="Times New Roman" w:hAnsi="Times New Roman" w:cs="Times New Roman"/>
          <w:color w:val="000000"/>
          <w:sz w:val="26"/>
          <w:szCs w:val="26"/>
        </w:rPr>
        <w:t>(основное общее образование)</w:t>
      </w:r>
    </w:p>
    <w:p w:rsidR="00B93D64" w:rsidRPr="00D96DD5" w:rsidRDefault="00B93D64" w:rsidP="00B93D64">
      <w:pPr>
        <w:pStyle w:val="af3"/>
        <w:jc w:val="center"/>
        <w:rPr>
          <w:rStyle w:val="af6"/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7"/>
        <w:gridCol w:w="1364"/>
        <w:gridCol w:w="1487"/>
        <w:gridCol w:w="1945"/>
      </w:tblGrid>
      <w:tr w:rsidR="00CA0C20" w:rsidRPr="006B4003" w:rsidTr="00602450">
        <w:tc>
          <w:tcPr>
            <w:tcW w:w="0" w:type="auto"/>
            <w:gridSpan w:val="4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CA0C20" w:rsidRPr="006B4003" w:rsidTr="00602450"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6B4003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A0C20" w:rsidRPr="006B4003" w:rsidTr="00602450"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C20" w:rsidRPr="006B4003" w:rsidTr="00602450">
        <w:tc>
          <w:tcPr>
            <w:tcW w:w="0" w:type="auto"/>
            <w:gridSpan w:val="4"/>
            <w:vAlign w:val="center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003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Модуль «______________»</w:t>
            </w:r>
          </w:p>
        </w:tc>
      </w:tr>
      <w:tr w:rsidR="00CA0C20" w:rsidRPr="006B4003" w:rsidTr="00602450"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 w:rsidRPr="006B4003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A0C20" w:rsidRPr="006B4003" w:rsidTr="00602450"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C20" w:rsidRPr="006B4003" w:rsidTr="00602450"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C20" w:rsidRPr="006B4003" w:rsidTr="00602450">
        <w:tc>
          <w:tcPr>
            <w:tcW w:w="0" w:type="auto"/>
            <w:gridSpan w:val="4"/>
            <w:vAlign w:val="bottom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003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CA0C20" w:rsidRPr="006B4003" w:rsidTr="00602450">
        <w:tc>
          <w:tcPr>
            <w:tcW w:w="0" w:type="auto"/>
            <w:vAlign w:val="bottom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воспитательной работы классных руководителей</w:t>
            </w: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C20" w:rsidRPr="006B4003" w:rsidTr="00602450">
        <w:tc>
          <w:tcPr>
            <w:tcW w:w="0" w:type="auto"/>
            <w:gridSpan w:val="4"/>
            <w:vAlign w:val="bottom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003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CA0C20" w:rsidRPr="006B4003" w:rsidTr="00602450">
        <w:tc>
          <w:tcPr>
            <w:tcW w:w="0" w:type="auto"/>
            <w:vAlign w:val="bottom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календарно-тематическим планам учителей-предметников</w:t>
            </w: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C20" w:rsidRPr="006B4003" w:rsidTr="00602450">
        <w:tc>
          <w:tcPr>
            <w:tcW w:w="0" w:type="auto"/>
            <w:gridSpan w:val="4"/>
            <w:vAlign w:val="bottom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003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r w:rsidRPr="006B4003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B4003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A0C20" w:rsidRPr="006B4003" w:rsidTr="00602450">
        <w:tc>
          <w:tcPr>
            <w:tcW w:w="0" w:type="auto"/>
            <w:vAlign w:val="center"/>
          </w:tcPr>
          <w:p w:rsidR="00CA0C20" w:rsidRPr="003179D4" w:rsidRDefault="00CA0C20" w:rsidP="00602450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F1C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программам и планам внеурочной деятельности педагогов образовательной организации</w:t>
            </w: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0C20" w:rsidRPr="006B4003" w:rsidRDefault="00CA0C20" w:rsidP="00602450">
            <w:pPr>
              <w:pStyle w:val="a5"/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0C20" w:rsidRDefault="00CA0C20" w:rsidP="00CA0C20">
      <w:pPr>
        <w:pStyle w:val="af3"/>
        <w:jc w:val="center"/>
        <w:rPr>
          <w:b/>
          <w:bCs/>
          <w:sz w:val="26"/>
          <w:szCs w:val="26"/>
        </w:rPr>
      </w:pPr>
    </w:p>
    <w:p w:rsidR="00CA0C20" w:rsidRPr="00A206B7" w:rsidRDefault="00CA0C20" w:rsidP="00CA0C20">
      <w:pPr>
        <w:pStyle w:val="af3"/>
        <w:jc w:val="both"/>
        <w:rPr>
          <w:sz w:val="26"/>
          <w:szCs w:val="26"/>
        </w:rPr>
      </w:pPr>
      <w:r>
        <w:t xml:space="preserve">           </w:t>
      </w:r>
      <w:r w:rsidRPr="00A206B7">
        <w:rPr>
          <w:sz w:val="26"/>
          <w:szCs w:val="26"/>
        </w:rPr>
        <w:t>При разработке или обновлении рабочей программы воспитания её содержание, за исключением целевого раздела, может изменяться в соответствии с особенностями общеобразовательной организации.</w:t>
      </w:r>
    </w:p>
    <w:p w:rsidR="00CA0C20" w:rsidRPr="00A206B7" w:rsidRDefault="00CA0C20" w:rsidP="00CA0C20">
      <w:pPr>
        <w:pStyle w:val="af3"/>
        <w:jc w:val="both"/>
        <w:rPr>
          <w:sz w:val="26"/>
          <w:szCs w:val="26"/>
        </w:rPr>
      </w:pPr>
      <w:r w:rsidRPr="00A206B7">
        <w:rPr>
          <w:sz w:val="26"/>
          <w:szCs w:val="26"/>
        </w:rPr>
        <w:t xml:space="preserve">          Программа и Календарный план воспитательной работы описаны как примерные, т.е. носят рекомендательный характер.</w:t>
      </w:r>
    </w:p>
    <w:p w:rsidR="00CA0C20" w:rsidRDefault="00CA0C20" w:rsidP="00CA0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0C20" w:rsidRPr="00B93D64" w:rsidRDefault="00CA0C20" w:rsidP="00B93D64">
      <w:pPr>
        <w:pStyle w:val="af3"/>
        <w:jc w:val="center"/>
        <w:rPr>
          <w:b/>
          <w:sz w:val="26"/>
          <w:szCs w:val="26"/>
        </w:rPr>
      </w:pPr>
      <w:r w:rsidRPr="00B93D64">
        <w:rPr>
          <w:b/>
          <w:sz w:val="26"/>
          <w:szCs w:val="26"/>
        </w:rPr>
        <w:t>Общие рекомендации разр</w:t>
      </w:r>
      <w:r w:rsidR="00B93D64">
        <w:rPr>
          <w:b/>
          <w:sz w:val="26"/>
          <w:szCs w:val="26"/>
        </w:rPr>
        <w:t>аботчикам Программы</w:t>
      </w:r>
    </w:p>
    <w:p w:rsidR="00CA0C20" w:rsidRPr="001D0F6E" w:rsidRDefault="00CA0C20" w:rsidP="00CA0C20">
      <w:pPr>
        <w:pStyle w:val="af3"/>
        <w:jc w:val="both"/>
        <w:rPr>
          <w:sz w:val="26"/>
          <w:szCs w:val="26"/>
        </w:rPr>
      </w:pPr>
      <w:r w:rsidRPr="001D0F6E">
        <w:rPr>
          <w:sz w:val="26"/>
          <w:szCs w:val="26"/>
        </w:rPr>
        <w:t>1. Описанные особенности школы, цели и задачи должны быть связаны с реальной воспитательной деятельностью педагогов. Требуется оценить и включить личностный и методический потенциал педагогов. Показать «лицо» организации.</w:t>
      </w:r>
    </w:p>
    <w:p w:rsidR="00CA0C20" w:rsidRPr="001D0F6E" w:rsidRDefault="00CA0C20" w:rsidP="00CA0C20">
      <w:pPr>
        <w:pStyle w:val="af3"/>
        <w:jc w:val="both"/>
        <w:rPr>
          <w:sz w:val="26"/>
          <w:szCs w:val="26"/>
        </w:rPr>
      </w:pPr>
      <w:r w:rsidRPr="001D0F6E">
        <w:rPr>
          <w:sz w:val="26"/>
          <w:szCs w:val="26"/>
        </w:rPr>
        <w:t>2.Будьте аналитичны</w:t>
      </w:r>
      <w:r>
        <w:rPr>
          <w:sz w:val="26"/>
          <w:szCs w:val="26"/>
        </w:rPr>
        <w:t xml:space="preserve"> </w:t>
      </w:r>
      <w:r w:rsidRPr="001D0F6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D0F6E">
        <w:rPr>
          <w:sz w:val="26"/>
          <w:szCs w:val="26"/>
        </w:rPr>
        <w:t>выявите особенности условий, среды организации, контингента обучающихся и их родителей, социальных партнеров.</w:t>
      </w:r>
    </w:p>
    <w:p w:rsidR="00CA0C20" w:rsidRPr="001D0F6E" w:rsidRDefault="00CA0C20" w:rsidP="00CA0C20">
      <w:pPr>
        <w:pStyle w:val="af3"/>
        <w:jc w:val="both"/>
        <w:rPr>
          <w:sz w:val="26"/>
          <w:szCs w:val="26"/>
        </w:rPr>
      </w:pPr>
      <w:r w:rsidRPr="001D0F6E">
        <w:rPr>
          <w:sz w:val="26"/>
          <w:szCs w:val="26"/>
        </w:rPr>
        <w:t>3.Будьте конкретны в формулировках. Не добавляйте в программы много текста («прошлых» программ, теория вопроса и т.д.). Не увлекайтесь наукообразием, программа должна быть предельно ясна любому педагогу и родителю.</w:t>
      </w:r>
    </w:p>
    <w:p w:rsidR="00CA0C20" w:rsidRPr="001D0F6E" w:rsidRDefault="00CA0C20" w:rsidP="00CA0C20">
      <w:pPr>
        <w:pStyle w:val="af3"/>
        <w:jc w:val="both"/>
        <w:rPr>
          <w:sz w:val="26"/>
          <w:szCs w:val="26"/>
        </w:rPr>
      </w:pPr>
      <w:r w:rsidRPr="001D0F6E">
        <w:rPr>
          <w:sz w:val="26"/>
          <w:szCs w:val="26"/>
        </w:rPr>
        <w:lastRenderedPageBreak/>
        <w:t>4.Программа и планы воспитания должны быть взаимосвязаны. Прежде всего через направления / результаты / модули.</w:t>
      </w:r>
    </w:p>
    <w:p w:rsidR="00CA0C20" w:rsidRPr="001D0F6E" w:rsidRDefault="00CA0C20" w:rsidP="00CA0C20">
      <w:pPr>
        <w:pStyle w:val="af3"/>
        <w:jc w:val="both"/>
        <w:rPr>
          <w:sz w:val="26"/>
          <w:szCs w:val="26"/>
        </w:rPr>
      </w:pPr>
      <w:r w:rsidRPr="001D0F6E">
        <w:rPr>
          <w:sz w:val="26"/>
          <w:szCs w:val="26"/>
        </w:rPr>
        <w:t>5.Не обязательно все вариативные модули включать в программу и стремиться их полностью заполнить.</w:t>
      </w:r>
    </w:p>
    <w:p w:rsidR="00CA0C20" w:rsidRPr="001D0F6E" w:rsidRDefault="00CA0C20" w:rsidP="00CA0C20">
      <w:pPr>
        <w:pStyle w:val="af3"/>
        <w:jc w:val="both"/>
        <w:rPr>
          <w:sz w:val="26"/>
          <w:szCs w:val="26"/>
        </w:rPr>
      </w:pPr>
      <w:r w:rsidRPr="001D0F6E">
        <w:rPr>
          <w:sz w:val="26"/>
          <w:szCs w:val="26"/>
        </w:rPr>
        <w:t>6.Собственные модули должны соответствовать логике программы, сути самого модуля и обоснованы.</w:t>
      </w:r>
    </w:p>
    <w:p w:rsidR="00CA0C20" w:rsidRPr="001D0F6E" w:rsidRDefault="00CA0C20" w:rsidP="00CA0C20">
      <w:pPr>
        <w:pStyle w:val="af3"/>
        <w:jc w:val="both"/>
        <w:rPr>
          <w:sz w:val="26"/>
          <w:szCs w:val="26"/>
        </w:rPr>
      </w:pPr>
      <w:r w:rsidRPr="001D0F6E">
        <w:rPr>
          <w:sz w:val="26"/>
          <w:szCs w:val="26"/>
        </w:rPr>
        <w:t>7.Избегайте формализма как в создании программ, так и в их реализации.</w:t>
      </w:r>
    </w:p>
    <w:p w:rsidR="00CA0C20" w:rsidRDefault="00CA0C20" w:rsidP="00CA0C20">
      <w:pPr>
        <w:pStyle w:val="af3"/>
        <w:ind w:firstLine="567"/>
        <w:jc w:val="both"/>
        <w:rPr>
          <w:iCs/>
          <w:sz w:val="26"/>
          <w:szCs w:val="26"/>
        </w:rPr>
      </w:pPr>
    </w:p>
    <w:p w:rsidR="00CA0C20" w:rsidRDefault="00CA0C20" w:rsidP="00B93D64">
      <w:pPr>
        <w:pStyle w:val="af3"/>
        <w:ind w:firstLine="567"/>
        <w:jc w:val="center"/>
        <w:rPr>
          <w:b/>
          <w:iCs/>
          <w:sz w:val="26"/>
          <w:szCs w:val="26"/>
        </w:rPr>
      </w:pPr>
      <w:r w:rsidRPr="00B5145D">
        <w:rPr>
          <w:b/>
          <w:iCs/>
          <w:sz w:val="26"/>
          <w:szCs w:val="26"/>
        </w:rPr>
        <w:t>Использованные</w:t>
      </w:r>
      <w:r>
        <w:rPr>
          <w:b/>
          <w:iCs/>
          <w:sz w:val="26"/>
          <w:szCs w:val="26"/>
        </w:rPr>
        <w:t xml:space="preserve"> ресурсы и</w:t>
      </w:r>
      <w:r w:rsidRPr="00B5145D">
        <w:rPr>
          <w:b/>
          <w:iCs/>
          <w:sz w:val="26"/>
          <w:szCs w:val="26"/>
        </w:rPr>
        <w:t xml:space="preserve"> источники информации</w:t>
      </w:r>
      <w:r>
        <w:rPr>
          <w:b/>
          <w:iCs/>
          <w:sz w:val="26"/>
          <w:szCs w:val="26"/>
        </w:rPr>
        <w:t>:</w:t>
      </w:r>
    </w:p>
    <w:p w:rsidR="00CA0C20" w:rsidRPr="00B5145D" w:rsidRDefault="00CA0C20" w:rsidP="00CA0C20">
      <w:pPr>
        <w:pStyle w:val="af3"/>
        <w:ind w:firstLine="426"/>
        <w:jc w:val="both"/>
        <w:rPr>
          <w:iCs/>
          <w:sz w:val="26"/>
          <w:szCs w:val="26"/>
        </w:rPr>
      </w:pPr>
      <w:r w:rsidRPr="00B5145D">
        <w:rPr>
          <w:iCs/>
          <w:sz w:val="26"/>
          <w:szCs w:val="26"/>
        </w:rPr>
        <w:t>1. институтвоспитания.рф</w:t>
      </w:r>
      <w:r w:rsidRPr="00B514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B5145D">
        <w:rPr>
          <w:sz w:val="26"/>
          <w:szCs w:val="26"/>
        </w:rPr>
        <w:t xml:space="preserve">официальный сайт </w:t>
      </w:r>
      <w:r w:rsidRPr="00B5145D">
        <w:rPr>
          <w:rStyle w:val="extendedtext-short"/>
          <w:sz w:val="26"/>
          <w:szCs w:val="26"/>
        </w:rPr>
        <w:t>Федерального государственного бюджетного научного учреждения «</w:t>
      </w:r>
      <w:r w:rsidRPr="00B5145D">
        <w:rPr>
          <w:rStyle w:val="extendedtext-short"/>
          <w:bCs/>
          <w:sz w:val="26"/>
          <w:szCs w:val="26"/>
        </w:rPr>
        <w:t>Институт</w:t>
      </w:r>
      <w:r w:rsidRPr="00B5145D">
        <w:rPr>
          <w:rStyle w:val="extendedtext-short"/>
          <w:sz w:val="26"/>
          <w:szCs w:val="26"/>
        </w:rPr>
        <w:t xml:space="preserve"> изучения детства, семьи и </w:t>
      </w:r>
      <w:r w:rsidRPr="00B5145D">
        <w:rPr>
          <w:rStyle w:val="extendedtext-short"/>
          <w:bCs/>
          <w:sz w:val="26"/>
          <w:szCs w:val="26"/>
        </w:rPr>
        <w:t>воспитания</w:t>
      </w:r>
      <w:r w:rsidRPr="00B5145D">
        <w:rPr>
          <w:rStyle w:val="extendedtext-short"/>
          <w:sz w:val="26"/>
          <w:szCs w:val="26"/>
        </w:rPr>
        <w:t>»</w:t>
      </w:r>
      <w:r>
        <w:rPr>
          <w:rStyle w:val="extendedtext-short"/>
          <w:sz w:val="26"/>
          <w:szCs w:val="26"/>
        </w:rPr>
        <w:t>;</w:t>
      </w:r>
      <w:r w:rsidRPr="00B5145D">
        <w:rPr>
          <w:iCs/>
          <w:sz w:val="26"/>
          <w:szCs w:val="26"/>
        </w:rPr>
        <w:t xml:space="preserve">  </w:t>
      </w:r>
    </w:p>
    <w:p w:rsidR="00CA0C20" w:rsidRDefault="00CA0C20" w:rsidP="00CA0C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B5145D">
        <w:rPr>
          <w:rFonts w:ascii="Times New Roman" w:hAnsi="Times New Roman" w:cs="Times New Roman"/>
          <w:iCs/>
          <w:sz w:val="26"/>
          <w:szCs w:val="26"/>
        </w:rPr>
        <w:t xml:space="preserve">2. </w:t>
      </w:r>
      <w:hyperlink r:id="rId14" w:tgtFrame="_blank" w:history="1">
        <w:r w:rsidRPr="00B5145D">
          <w:rPr>
            <w:rStyle w:val="a7"/>
            <w:rFonts w:ascii="Times New Roman" w:hAnsi="Times New Roman" w:cs="Times New Roman"/>
            <w:bCs/>
            <w:sz w:val="26"/>
            <w:szCs w:val="26"/>
          </w:rPr>
          <w:t>czentrobrazovaniya13tula-r71.gosweb.gosuslugi.ru</w:t>
        </w:r>
      </w:hyperlink>
      <w:r w:rsidRPr="00B5145D">
        <w:rPr>
          <w:rFonts w:ascii="Times New Roman" w:hAnsi="Times New Roman" w:cs="Times New Roman"/>
          <w:sz w:val="26"/>
          <w:szCs w:val="26"/>
        </w:rPr>
        <w:t xml:space="preserve"> </w:t>
      </w:r>
      <w:r w:rsidRPr="00B5145D">
        <w:rPr>
          <w:rFonts w:ascii="Times New Roman" w:hAnsi="Times New Roman" w:cs="Times New Roman"/>
          <w:bCs/>
          <w:sz w:val="26"/>
          <w:szCs w:val="26"/>
        </w:rPr>
        <w:t>Адресные методические рекомендации «О воспитательной работе и внеурочной деятельности» в 2022-23 учебном году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CA0C20" w:rsidRPr="00B93D64" w:rsidRDefault="00CA0C20" w:rsidP="00CA0C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Style w:val="af5"/>
          <w:rFonts w:ascii="Times New Roman" w:hAnsi="Times New Roman" w:cs="Times New Roman"/>
          <w:b w:val="0"/>
          <w:sz w:val="26"/>
          <w:szCs w:val="26"/>
        </w:rPr>
      </w:pPr>
      <w:r w:rsidRPr="00C96722">
        <w:rPr>
          <w:rFonts w:ascii="Times New Roman" w:hAnsi="Times New Roman" w:cs="Times New Roman"/>
          <w:bCs/>
          <w:sz w:val="26"/>
          <w:szCs w:val="26"/>
        </w:rPr>
        <w:t xml:space="preserve">3. </w:t>
      </w:r>
      <w:hyperlink r:id="rId15" w:history="1">
        <w:r w:rsidRPr="002D50FC">
          <w:rPr>
            <w:rStyle w:val="a7"/>
            <w:rFonts w:ascii="Times New Roman" w:hAnsi="Times New Roman" w:cs="Times New Roman"/>
            <w:bCs/>
            <w:sz w:val="26"/>
            <w:szCs w:val="26"/>
          </w:rPr>
          <w:t>https://mariinka-ufa.ru/vospitatelnaya-sluzhba/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6722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C96722">
        <w:rPr>
          <w:rFonts w:ascii="Times New Roman" w:hAnsi="Times New Roman" w:cs="Times New Roman"/>
          <w:bCs/>
          <w:sz w:val="26"/>
          <w:szCs w:val="26"/>
        </w:rPr>
        <w:t>официальный сайт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93D64">
        <w:rPr>
          <w:rStyle w:val="af5"/>
          <w:rFonts w:ascii="Times New Roman" w:hAnsi="Times New Roman" w:cs="Times New Roman"/>
          <w:b w:val="0"/>
          <w:sz w:val="26"/>
          <w:szCs w:val="26"/>
        </w:rPr>
        <w:t>Муниципального бюджетного общеобразовательного учреждения «Ордена Дружбы народов гимназия №3 им. А.М. Горького» городского округа город Уфа Республики Башкортостан.</w:t>
      </w:r>
    </w:p>
    <w:p w:rsidR="00CA0C20" w:rsidRPr="00B93D64" w:rsidRDefault="00CA0C20" w:rsidP="00CA0C20">
      <w:pPr>
        <w:pStyle w:val="Default"/>
        <w:jc w:val="both"/>
        <w:rPr>
          <w:bCs/>
          <w:sz w:val="26"/>
          <w:szCs w:val="26"/>
        </w:rPr>
      </w:pPr>
      <w:r w:rsidRPr="00B93D64">
        <w:rPr>
          <w:rStyle w:val="af5"/>
          <w:b w:val="0"/>
          <w:sz w:val="26"/>
          <w:szCs w:val="26"/>
        </w:rPr>
        <w:t xml:space="preserve">      4. </w:t>
      </w:r>
      <w:hyperlink r:id="rId16" w:history="1">
        <w:r w:rsidRPr="00B93D64">
          <w:rPr>
            <w:rStyle w:val="a7"/>
            <w:sz w:val="26"/>
            <w:szCs w:val="26"/>
          </w:rPr>
          <w:t>https://eduportal44.ru/sites/</w:t>
        </w:r>
      </w:hyperlink>
      <w:r w:rsidRPr="00B93D64">
        <w:rPr>
          <w:rStyle w:val="af5"/>
          <w:b w:val="0"/>
          <w:sz w:val="26"/>
          <w:szCs w:val="26"/>
        </w:rPr>
        <w:t xml:space="preserve">  - </w:t>
      </w:r>
      <w:r w:rsidRPr="00B93D64">
        <w:rPr>
          <w:rStyle w:val="extendedtext-short"/>
          <w:bCs/>
          <w:sz w:val="26"/>
          <w:szCs w:val="26"/>
        </w:rPr>
        <w:t>Рабочая</w:t>
      </w:r>
      <w:r w:rsidRPr="00B93D64">
        <w:rPr>
          <w:rStyle w:val="extendedtext-short"/>
          <w:sz w:val="26"/>
          <w:szCs w:val="26"/>
        </w:rPr>
        <w:t xml:space="preserve"> </w:t>
      </w:r>
      <w:r w:rsidRPr="00B93D64">
        <w:rPr>
          <w:rStyle w:val="extendedtext-short"/>
          <w:bCs/>
          <w:sz w:val="26"/>
          <w:szCs w:val="26"/>
        </w:rPr>
        <w:t>программа</w:t>
      </w:r>
      <w:r w:rsidRPr="00B93D64">
        <w:rPr>
          <w:rStyle w:val="extendedtext-short"/>
          <w:sz w:val="26"/>
          <w:szCs w:val="26"/>
        </w:rPr>
        <w:t xml:space="preserve"> </w:t>
      </w:r>
      <w:r w:rsidRPr="00B93D64">
        <w:rPr>
          <w:rStyle w:val="extendedtext-short"/>
          <w:bCs/>
          <w:sz w:val="26"/>
          <w:szCs w:val="26"/>
        </w:rPr>
        <w:t>воспитания</w:t>
      </w:r>
      <w:r w:rsidRPr="00B93D64">
        <w:rPr>
          <w:rStyle w:val="extendedtext-short"/>
          <w:sz w:val="26"/>
          <w:szCs w:val="26"/>
        </w:rPr>
        <w:t xml:space="preserve"> </w:t>
      </w:r>
      <w:r w:rsidRPr="00B93D64">
        <w:rPr>
          <w:rStyle w:val="extendedtext-short"/>
          <w:bCs/>
          <w:sz w:val="26"/>
          <w:szCs w:val="26"/>
        </w:rPr>
        <w:t>школы</w:t>
      </w:r>
      <w:r w:rsidRPr="00B93D64">
        <w:rPr>
          <w:rStyle w:val="extendedtext-short"/>
          <w:sz w:val="26"/>
          <w:szCs w:val="26"/>
        </w:rPr>
        <w:t xml:space="preserve"> &amp;</w:t>
      </w:r>
      <w:r w:rsidRPr="00B93D64">
        <w:rPr>
          <w:rStyle w:val="extendedtext-short"/>
          <w:bCs/>
          <w:sz w:val="26"/>
          <w:szCs w:val="26"/>
        </w:rPr>
        <w:t>новые</w:t>
      </w:r>
      <w:r w:rsidRPr="00B93D64">
        <w:rPr>
          <w:rStyle w:val="extendedtext-short"/>
          <w:sz w:val="26"/>
          <w:szCs w:val="26"/>
        </w:rPr>
        <w:t xml:space="preserve"> </w:t>
      </w:r>
      <w:r w:rsidRPr="00B93D64">
        <w:rPr>
          <w:rStyle w:val="extendedtext-short"/>
          <w:bCs/>
          <w:sz w:val="26"/>
          <w:szCs w:val="26"/>
        </w:rPr>
        <w:t>ФГОС</w:t>
      </w:r>
      <w:r w:rsidRPr="00B93D64">
        <w:rPr>
          <w:rStyle w:val="extendedtext-short"/>
          <w:sz w:val="26"/>
          <w:szCs w:val="26"/>
        </w:rPr>
        <w:t xml:space="preserve"> </w:t>
      </w:r>
      <w:r w:rsidRPr="00B93D64">
        <w:rPr>
          <w:rStyle w:val="extendedtext-short"/>
          <w:bCs/>
          <w:sz w:val="26"/>
          <w:szCs w:val="26"/>
        </w:rPr>
        <w:t>НОО</w:t>
      </w:r>
      <w:r w:rsidRPr="00B93D64">
        <w:rPr>
          <w:rStyle w:val="extendedtext-short"/>
          <w:sz w:val="26"/>
          <w:szCs w:val="26"/>
        </w:rPr>
        <w:t xml:space="preserve"> </w:t>
      </w:r>
      <w:r w:rsidRPr="00B93D64">
        <w:rPr>
          <w:rStyle w:val="extendedtext-short"/>
          <w:bCs/>
          <w:sz w:val="26"/>
          <w:szCs w:val="26"/>
        </w:rPr>
        <w:t>и</w:t>
      </w:r>
      <w:r w:rsidRPr="00B93D64">
        <w:rPr>
          <w:rStyle w:val="extendedtext-short"/>
          <w:sz w:val="26"/>
          <w:szCs w:val="26"/>
        </w:rPr>
        <w:t xml:space="preserve"> </w:t>
      </w:r>
      <w:r w:rsidRPr="00B93D64">
        <w:rPr>
          <w:rStyle w:val="extendedtext-short"/>
          <w:bCs/>
          <w:sz w:val="26"/>
          <w:szCs w:val="26"/>
        </w:rPr>
        <w:t xml:space="preserve">ООО. </w:t>
      </w:r>
      <w:r w:rsidRPr="00B93D64">
        <w:rPr>
          <w:sz w:val="26"/>
          <w:szCs w:val="26"/>
        </w:rPr>
        <w:t xml:space="preserve"> </w:t>
      </w:r>
      <w:r w:rsidRPr="00B93D64">
        <w:rPr>
          <w:bCs/>
          <w:sz w:val="26"/>
          <w:szCs w:val="26"/>
        </w:rPr>
        <w:t>Ручко Лариса Сергеевна, к.пс.н., доцент, заведующий кафедрой воспитания и психологического сопровождения КОИРО.</w:t>
      </w:r>
    </w:p>
    <w:p w:rsidR="00CA0C20" w:rsidRPr="00B93D64" w:rsidRDefault="00CA0C20" w:rsidP="00CA0C2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</w:p>
    <w:p w:rsidR="00CA0C20" w:rsidRPr="00B93D64" w:rsidRDefault="00CA0C20" w:rsidP="00CA0C20">
      <w:pPr>
        <w:pStyle w:val="af3"/>
        <w:jc w:val="both"/>
        <w:rPr>
          <w:iCs/>
          <w:sz w:val="26"/>
          <w:szCs w:val="26"/>
        </w:rPr>
      </w:pPr>
    </w:p>
    <w:p w:rsidR="0004735F" w:rsidRDefault="0004735F" w:rsidP="0004735F">
      <w:pPr>
        <w:spacing w:after="0" w:line="240" w:lineRule="auto"/>
        <w:jc w:val="right"/>
      </w:pPr>
    </w:p>
    <w:sectPr w:rsidR="0004735F" w:rsidSect="008023C4">
      <w:headerReference w:type="even" r:id="rId17"/>
      <w:headerReference w:type="default" r:id="rId18"/>
      <w:headerReference w:type="first" r:id="rId19"/>
      <w:footerReference w:type="first" r:id="rId20"/>
      <w:pgSz w:w="11906" w:h="16838"/>
      <w:pgMar w:top="1134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D4" w:rsidRDefault="003179D4" w:rsidP="00761B32">
      <w:pPr>
        <w:spacing w:after="0" w:line="240" w:lineRule="auto"/>
      </w:pPr>
      <w:r>
        <w:separator/>
      </w:r>
    </w:p>
  </w:endnote>
  <w:endnote w:type="continuationSeparator" w:id="1">
    <w:p w:rsidR="003179D4" w:rsidRDefault="003179D4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7F" w:rsidRDefault="00BD3A7F" w:rsidP="00BF7719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2019 г.</w:t>
    </w:r>
  </w:p>
  <w:p w:rsidR="00BD3A7F" w:rsidRPr="00F555C2" w:rsidRDefault="00BD3A7F" w:rsidP="00BF7719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Документовед Темноходенко А.А., 25.09.2019г.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D4" w:rsidRDefault="003179D4" w:rsidP="00761B32">
      <w:pPr>
        <w:spacing w:after="0" w:line="240" w:lineRule="auto"/>
      </w:pPr>
      <w:r>
        <w:separator/>
      </w:r>
    </w:p>
  </w:footnote>
  <w:footnote w:type="continuationSeparator" w:id="1">
    <w:p w:rsidR="003179D4" w:rsidRDefault="003179D4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7F" w:rsidRDefault="00BA18BF">
    <w:pPr>
      <w:pStyle w:val="a3"/>
      <w:jc w:val="center"/>
    </w:pPr>
    <w:fldSimple w:instr=" PAGE   \* MERGEFORMAT ">
      <w:r w:rsidR="00C06749">
        <w:rPr>
          <w:noProof/>
        </w:rPr>
        <w:t>2</w:t>
      </w:r>
    </w:fldSimple>
  </w:p>
  <w:p w:rsidR="00BD3A7F" w:rsidRDefault="00BD3A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7F" w:rsidRDefault="00BA18BF">
    <w:pPr>
      <w:pStyle w:val="a3"/>
      <w:jc w:val="center"/>
    </w:pPr>
    <w:fldSimple w:instr=" PAGE   \* MERGEFORMAT ">
      <w:r w:rsidR="00C06749">
        <w:rPr>
          <w:noProof/>
        </w:rPr>
        <w:t>1</w:t>
      </w:r>
    </w:fldSimple>
  </w:p>
  <w:p w:rsidR="00BD3A7F" w:rsidRDefault="00BD3A7F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7F" w:rsidRDefault="00BD3A7F">
    <w:pPr>
      <w:pStyle w:val="a3"/>
      <w:jc w:val="center"/>
    </w:pPr>
    <w:r>
      <w:t xml:space="preserve">     </w:t>
    </w:r>
  </w:p>
  <w:p w:rsidR="00BD3A7F" w:rsidRDefault="00BD3A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311"/>
    <w:multiLevelType w:val="hybridMultilevel"/>
    <w:tmpl w:val="216812C4"/>
    <w:lvl w:ilvl="0" w:tplc="A8ECFCAE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6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doNotTrackMoves/>
  <w:defaultTabStop w:val="709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3836"/>
    <w:rsid w:val="000059D2"/>
    <w:rsid w:val="00012B2A"/>
    <w:rsid w:val="00013C31"/>
    <w:rsid w:val="00013E70"/>
    <w:rsid w:val="000162B9"/>
    <w:rsid w:val="000167E2"/>
    <w:rsid w:val="000229D6"/>
    <w:rsid w:val="00032BF8"/>
    <w:rsid w:val="00033D90"/>
    <w:rsid w:val="00040323"/>
    <w:rsid w:val="0004462C"/>
    <w:rsid w:val="0004735F"/>
    <w:rsid w:val="00051D32"/>
    <w:rsid w:val="00052674"/>
    <w:rsid w:val="00053C43"/>
    <w:rsid w:val="00055057"/>
    <w:rsid w:val="00061165"/>
    <w:rsid w:val="000670B6"/>
    <w:rsid w:val="00070DD2"/>
    <w:rsid w:val="000749F6"/>
    <w:rsid w:val="00086810"/>
    <w:rsid w:val="0009486E"/>
    <w:rsid w:val="00097172"/>
    <w:rsid w:val="000A7885"/>
    <w:rsid w:val="000B052F"/>
    <w:rsid w:val="000B355D"/>
    <w:rsid w:val="000B4DA0"/>
    <w:rsid w:val="000B742D"/>
    <w:rsid w:val="000D6A86"/>
    <w:rsid w:val="00101A15"/>
    <w:rsid w:val="00102F6B"/>
    <w:rsid w:val="00103CDD"/>
    <w:rsid w:val="00105088"/>
    <w:rsid w:val="00105675"/>
    <w:rsid w:val="00112434"/>
    <w:rsid w:val="001143A9"/>
    <w:rsid w:val="00120335"/>
    <w:rsid w:val="001220B3"/>
    <w:rsid w:val="00133B0B"/>
    <w:rsid w:val="00133B41"/>
    <w:rsid w:val="00135AE7"/>
    <w:rsid w:val="00140869"/>
    <w:rsid w:val="00145947"/>
    <w:rsid w:val="00152923"/>
    <w:rsid w:val="00152E9C"/>
    <w:rsid w:val="00153DC5"/>
    <w:rsid w:val="001546A1"/>
    <w:rsid w:val="001608C0"/>
    <w:rsid w:val="00174849"/>
    <w:rsid w:val="00182F92"/>
    <w:rsid w:val="001908A8"/>
    <w:rsid w:val="001A2995"/>
    <w:rsid w:val="001C6C99"/>
    <w:rsid w:val="001D7CED"/>
    <w:rsid w:val="001E3A3A"/>
    <w:rsid w:val="001E4C00"/>
    <w:rsid w:val="001E6789"/>
    <w:rsid w:val="001E7611"/>
    <w:rsid w:val="001E7972"/>
    <w:rsid w:val="001E7A67"/>
    <w:rsid w:val="001F0AAE"/>
    <w:rsid w:val="001F39EC"/>
    <w:rsid w:val="001F7A38"/>
    <w:rsid w:val="00204601"/>
    <w:rsid w:val="00240027"/>
    <w:rsid w:val="00243CD9"/>
    <w:rsid w:val="0024481D"/>
    <w:rsid w:val="0024717D"/>
    <w:rsid w:val="0024777A"/>
    <w:rsid w:val="00261D03"/>
    <w:rsid w:val="0027354C"/>
    <w:rsid w:val="00290E9A"/>
    <w:rsid w:val="00291CE2"/>
    <w:rsid w:val="002A65E5"/>
    <w:rsid w:val="002A6C7F"/>
    <w:rsid w:val="002A703B"/>
    <w:rsid w:val="002C19A5"/>
    <w:rsid w:val="002C75DC"/>
    <w:rsid w:val="002C7C99"/>
    <w:rsid w:val="002D08F6"/>
    <w:rsid w:val="002D3A10"/>
    <w:rsid w:val="002E2854"/>
    <w:rsid w:val="002F1556"/>
    <w:rsid w:val="00304FA5"/>
    <w:rsid w:val="00305BDD"/>
    <w:rsid w:val="00307CA5"/>
    <w:rsid w:val="003130E0"/>
    <w:rsid w:val="00313C73"/>
    <w:rsid w:val="00315286"/>
    <w:rsid w:val="003179D4"/>
    <w:rsid w:val="00324CF8"/>
    <w:rsid w:val="0034215C"/>
    <w:rsid w:val="003427F9"/>
    <w:rsid w:val="00353B46"/>
    <w:rsid w:val="00372D0E"/>
    <w:rsid w:val="00373F61"/>
    <w:rsid w:val="0037432B"/>
    <w:rsid w:val="00377143"/>
    <w:rsid w:val="00382FE9"/>
    <w:rsid w:val="00391A43"/>
    <w:rsid w:val="00392FA4"/>
    <w:rsid w:val="00393FFA"/>
    <w:rsid w:val="003A33BC"/>
    <w:rsid w:val="003A341D"/>
    <w:rsid w:val="003A591F"/>
    <w:rsid w:val="003A5A22"/>
    <w:rsid w:val="003B4223"/>
    <w:rsid w:val="003B5108"/>
    <w:rsid w:val="003B694A"/>
    <w:rsid w:val="003C705B"/>
    <w:rsid w:val="003E6F44"/>
    <w:rsid w:val="003E7988"/>
    <w:rsid w:val="003F1389"/>
    <w:rsid w:val="003F49E0"/>
    <w:rsid w:val="003F6626"/>
    <w:rsid w:val="004116AC"/>
    <w:rsid w:val="0041632B"/>
    <w:rsid w:val="00427E1B"/>
    <w:rsid w:val="00431FDC"/>
    <w:rsid w:val="00432FDC"/>
    <w:rsid w:val="00433CDC"/>
    <w:rsid w:val="00447379"/>
    <w:rsid w:val="00454A2D"/>
    <w:rsid w:val="00456769"/>
    <w:rsid w:val="0046139F"/>
    <w:rsid w:val="00463EC7"/>
    <w:rsid w:val="00472892"/>
    <w:rsid w:val="00474FAF"/>
    <w:rsid w:val="00475D65"/>
    <w:rsid w:val="004834D7"/>
    <w:rsid w:val="00485DD2"/>
    <w:rsid w:val="00486356"/>
    <w:rsid w:val="004958D2"/>
    <w:rsid w:val="004A1191"/>
    <w:rsid w:val="004A5CBF"/>
    <w:rsid w:val="004A5D73"/>
    <w:rsid w:val="004B17E3"/>
    <w:rsid w:val="004B21CC"/>
    <w:rsid w:val="004C04B0"/>
    <w:rsid w:val="004F0FE3"/>
    <w:rsid w:val="004F1507"/>
    <w:rsid w:val="004F157F"/>
    <w:rsid w:val="004F714B"/>
    <w:rsid w:val="005053A4"/>
    <w:rsid w:val="00505538"/>
    <w:rsid w:val="0051362E"/>
    <w:rsid w:val="0051528D"/>
    <w:rsid w:val="005317A5"/>
    <w:rsid w:val="00536EAB"/>
    <w:rsid w:val="00542C30"/>
    <w:rsid w:val="00554CF9"/>
    <w:rsid w:val="005564B8"/>
    <w:rsid w:val="00563B12"/>
    <w:rsid w:val="00567AEB"/>
    <w:rsid w:val="00571477"/>
    <w:rsid w:val="00587CE7"/>
    <w:rsid w:val="0059555D"/>
    <w:rsid w:val="005963A4"/>
    <w:rsid w:val="005B102C"/>
    <w:rsid w:val="005C1630"/>
    <w:rsid w:val="005D0B9C"/>
    <w:rsid w:val="005D7612"/>
    <w:rsid w:val="005E2C93"/>
    <w:rsid w:val="005F58AB"/>
    <w:rsid w:val="005F7218"/>
    <w:rsid w:val="00614C50"/>
    <w:rsid w:val="00616D5D"/>
    <w:rsid w:val="00622CFB"/>
    <w:rsid w:val="00624957"/>
    <w:rsid w:val="00625303"/>
    <w:rsid w:val="00626281"/>
    <w:rsid w:val="0064088F"/>
    <w:rsid w:val="00653828"/>
    <w:rsid w:val="00665CDE"/>
    <w:rsid w:val="00667A19"/>
    <w:rsid w:val="006708CE"/>
    <w:rsid w:val="00672C65"/>
    <w:rsid w:val="00682938"/>
    <w:rsid w:val="00691951"/>
    <w:rsid w:val="00697446"/>
    <w:rsid w:val="006A0836"/>
    <w:rsid w:val="006A2781"/>
    <w:rsid w:val="006B7462"/>
    <w:rsid w:val="006C0D5D"/>
    <w:rsid w:val="006C71A8"/>
    <w:rsid w:val="006D2097"/>
    <w:rsid w:val="006D4A41"/>
    <w:rsid w:val="006E473D"/>
    <w:rsid w:val="006E64D0"/>
    <w:rsid w:val="006F04D5"/>
    <w:rsid w:val="006F2D48"/>
    <w:rsid w:val="006F4C6B"/>
    <w:rsid w:val="00700E95"/>
    <w:rsid w:val="00701514"/>
    <w:rsid w:val="0070487B"/>
    <w:rsid w:val="007226AF"/>
    <w:rsid w:val="00722931"/>
    <w:rsid w:val="007320F3"/>
    <w:rsid w:val="00742543"/>
    <w:rsid w:val="00745C2C"/>
    <w:rsid w:val="00747458"/>
    <w:rsid w:val="00751E21"/>
    <w:rsid w:val="007539FD"/>
    <w:rsid w:val="0075406E"/>
    <w:rsid w:val="00754705"/>
    <w:rsid w:val="007573C1"/>
    <w:rsid w:val="007608AD"/>
    <w:rsid w:val="00761B32"/>
    <w:rsid w:val="00767343"/>
    <w:rsid w:val="00770730"/>
    <w:rsid w:val="00775C00"/>
    <w:rsid w:val="00776A6E"/>
    <w:rsid w:val="00777043"/>
    <w:rsid w:val="007869E6"/>
    <w:rsid w:val="0078770B"/>
    <w:rsid w:val="007B0C23"/>
    <w:rsid w:val="007B5C65"/>
    <w:rsid w:val="007D09A0"/>
    <w:rsid w:val="007D0DCD"/>
    <w:rsid w:val="007E4BEA"/>
    <w:rsid w:val="007F1228"/>
    <w:rsid w:val="007F2A39"/>
    <w:rsid w:val="007F5E25"/>
    <w:rsid w:val="008023C4"/>
    <w:rsid w:val="00803B54"/>
    <w:rsid w:val="00810262"/>
    <w:rsid w:val="00822EED"/>
    <w:rsid w:val="00832167"/>
    <w:rsid w:val="0083336D"/>
    <w:rsid w:val="00834540"/>
    <w:rsid w:val="00850502"/>
    <w:rsid w:val="00855848"/>
    <w:rsid w:val="00862AF4"/>
    <w:rsid w:val="00862FE6"/>
    <w:rsid w:val="0086303E"/>
    <w:rsid w:val="00864EC8"/>
    <w:rsid w:val="0086550A"/>
    <w:rsid w:val="00870DAF"/>
    <w:rsid w:val="00870EF8"/>
    <w:rsid w:val="00876619"/>
    <w:rsid w:val="00882004"/>
    <w:rsid w:val="008824AF"/>
    <w:rsid w:val="0089399A"/>
    <w:rsid w:val="00893D55"/>
    <w:rsid w:val="008A4906"/>
    <w:rsid w:val="008A6B45"/>
    <w:rsid w:val="008B27FD"/>
    <w:rsid w:val="008D2D10"/>
    <w:rsid w:val="008E39CA"/>
    <w:rsid w:val="008E7054"/>
    <w:rsid w:val="008E7094"/>
    <w:rsid w:val="008E7A38"/>
    <w:rsid w:val="008F74DA"/>
    <w:rsid w:val="008F7BBD"/>
    <w:rsid w:val="009042B5"/>
    <w:rsid w:val="00906A99"/>
    <w:rsid w:val="00924A9F"/>
    <w:rsid w:val="00927864"/>
    <w:rsid w:val="009310F8"/>
    <w:rsid w:val="00940A99"/>
    <w:rsid w:val="00942160"/>
    <w:rsid w:val="00945AD9"/>
    <w:rsid w:val="00962917"/>
    <w:rsid w:val="009635A3"/>
    <w:rsid w:val="009705B9"/>
    <w:rsid w:val="009725F2"/>
    <w:rsid w:val="009866BC"/>
    <w:rsid w:val="00990F60"/>
    <w:rsid w:val="00993C6A"/>
    <w:rsid w:val="00996FF0"/>
    <w:rsid w:val="009B47AA"/>
    <w:rsid w:val="009B49DF"/>
    <w:rsid w:val="009C5C44"/>
    <w:rsid w:val="009E6712"/>
    <w:rsid w:val="009F309E"/>
    <w:rsid w:val="009F468D"/>
    <w:rsid w:val="009F4745"/>
    <w:rsid w:val="00A02516"/>
    <w:rsid w:val="00A030E9"/>
    <w:rsid w:val="00A03ED9"/>
    <w:rsid w:val="00A12224"/>
    <w:rsid w:val="00A16DFF"/>
    <w:rsid w:val="00A335F2"/>
    <w:rsid w:val="00A344B8"/>
    <w:rsid w:val="00A449D4"/>
    <w:rsid w:val="00A733C4"/>
    <w:rsid w:val="00A771DA"/>
    <w:rsid w:val="00A77F8B"/>
    <w:rsid w:val="00A87EF7"/>
    <w:rsid w:val="00A95FE1"/>
    <w:rsid w:val="00AA0087"/>
    <w:rsid w:val="00AA4B1A"/>
    <w:rsid w:val="00AA5BC0"/>
    <w:rsid w:val="00AA629E"/>
    <w:rsid w:val="00AC16B1"/>
    <w:rsid w:val="00AC3194"/>
    <w:rsid w:val="00AC5F73"/>
    <w:rsid w:val="00AD0BEB"/>
    <w:rsid w:val="00AD19BA"/>
    <w:rsid w:val="00AE173B"/>
    <w:rsid w:val="00AE325C"/>
    <w:rsid w:val="00AE3B35"/>
    <w:rsid w:val="00AF3BA8"/>
    <w:rsid w:val="00B16555"/>
    <w:rsid w:val="00B171C5"/>
    <w:rsid w:val="00B17CCD"/>
    <w:rsid w:val="00B27A9D"/>
    <w:rsid w:val="00B42D8C"/>
    <w:rsid w:val="00B50C7C"/>
    <w:rsid w:val="00B57E16"/>
    <w:rsid w:val="00B60255"/>
    <w:rsid w:val="00B7180E"/>
    <w:rsid w:val="00B74603"/>
    <w:rsid w:val="00B93D64"/>
    <w:rsid w:val="00B940F0"/>
    <w:rsid w:val="00B95C66"/>
    <w:rsid w:val="00B97FCE"/>
    <w:rsid w:val="00BA18BF"/>
    <w:rsid w:val="00BA4D33"/>
    <w:rsid w:val="00BA7785"/>
    <w:rsid w:val="00BC07D6"/>
    <w:rsid w:val="00BC3E7A"/>
    <w:rsid w:val="00BD3A7F"/>
    <w:rsid w:val="00BD569B"/>
    <w:rsid w:val="00BE0CBA"/>
    <w:rsid w:val="00BF0D11"/>
    <w:rsid w:val="00BF21C9"/>
    <w:rsid w:val="00BF43B7"/>
    <w:rsid w:val="00BF7719"/>
    <w:rsid w:val="00C06749"/>
    <w:rsid w:val="00C075C7"/>
    <w:rsid w:val="00C077F6"/>
    <w:rsid w:val="00C07F61"/>
    <w:rsid w:val="00C1163E"/>
    <w:rsid w:val="00C134E7"/>
    <w:rsid w:val="00C21898"/>
    <w:rsid w:val="00C23C0D"/>
    <w:rsid w:val="00C31499"/>
    <w:rsid w:val="00C333C1"/>
    <w:rsid w:val="00C42D91"/>
    <w:rsid w:val="00C528E8"/>
    <w:rsid w:val="00C536DF"/>
    <w:rsid w:val="00C55C02"/>
    <w:rsid w:val="00C66498"/>
    <w:rsid w:val="00C67CA2"/>
    <w:rsid w:val="00C72872"/>
    <w:rsid w:val="00C83B33"/>
    <w:rsid w:val="00C90C66"/>
    <w:rsid w:val="00C93D21"/>
    <w:rsid w:val="00C97F5F"/>
    <w:rsid w:val="00CA0C20"/>
    <w:rsid w:val="00CB0606"/>
    <w:rsid w:val="00CB75B4"/>
    <w:rsid w:val="00CE653B"/>
    <w:rsid w:val="00CE67DC"/>
    <w:rsid w:val="00D02AC0"/>
    <w:rsid w:val="00D0467B"/>
    <w:rsid w:val="00D04A9F"/>
    <w:rsid w:val="00D0758F"/>
    <w:rsid w:val="00D13254"/>
    <w:rsid w:val="00D135E1"/>
    <w:rsid w:val="00D20973"/>
    <w:rsid w:val="00D2303E"/>
    <w:rsid w:val="00D234B6"/>
    <w:rsid w:val="00D243BD"/>
    <w:rsid w:val="00D35F68"/>
    <w:rsid w:val="00D4398A"/>
    <w:rsid w:val="00D47212"/>
    <w:rsid w:val="00D47AAE"/>
    <w:rsid w:val="00D61B66"/>
    <w:rsid w:val="00D63C3D"/>
    <w:rsid w:val="00D662AA"/>
    <w:rsid w:val="00D719FC"/>
    <w:rsid w:val="00D728A2"/>
    <w:rsid w:val="00D92EF7"/>
    <w:rsid w:val="00D97CBA"/>
    <w:rsid w:val="00DC3B11"/>
    <w:rsid w:val="00DE0232"/>
    <w:rsid w:val="00DE1AD8"/>
    <w:rsid w:val="00DE26DA"/>
    <w:rsid w:val="00DE77F5"/>
    <w:rsid w:val="00DE7DD6"/>
    <w:rsid w:val="00DF518D"/>
    <w:rsid w:val="00E02DD7"/>
    <w:rsid w:val="00E11247"/>
    <w:rsid w:val="00E13AD4"/>
    <w:rsid w:val="00E1537F"/>
    <w:rsid w:val="00E168B9"/>
    <w:rsid w:val="00E23775"/>
    <w:rsid w:val="00E30C4C"/>
    <w:rsid w:val="00E363A0"/>
    <w:rsid w:val="00E369FC"/>
    <w:rsid w:val="00E45807"/>
    <w:rsid w:val="00E47C54"/>
    <w:rsid w:val="00E52A97"/>
    <w:rsid w:val="00E533BF"/>
    <w:rsid w:val="00E54861"/>
    <w:rsid w:val="00E56818"/>
    <w:rsid w:val="00E630FD"/>
    <w:rsid w:val="00E64060"/>
    <w:rsid w:val="00E66E7D"/>
    <w:rsid w:val="00E7753B"/>
    <w:rsid w:val="00E855BD"/>
    <w:rsid w:val="00E87C3C"/>
    <w:rsid w:val="00E94628"/>
    <w:rsid w:val="00E977AC"/>
    <w:rsid w:val="00EB0155"/>
    <w:rsid w:val="00EB26E8"/>
    <w:rsid w:val="00EC5CF6"/>
    <w:rsid w:val="00ED0466"/>
    <w:rsid w:val="00ED326F"/>
    <w:rsid w:val="00EF3066"/>
    <w:rsid w:val="00EF5B8A"/>
    <w:rsid w:val="00EF634B"/>
    <w:rsid w:val="00EF63A6"/>
    <w:rsid w:val="00F041CD"/>
    <w:rsid w:val="00F10B54"/>
    <w:rsid w:val="00F2468F"/>
    <w:rsid w:val="00F276D8"/>
    <w:rsid w:val="00F31F1C"/>
    <w:rsid w:val="00F53751"/>
    <w:rsid w:val="00F555C2"/>
    <w:rsid w:val="00F57FDD"/>
    <w:rsid w:val="00F6527F"/>
    <w:rsid w:val="00F65B16"/>
    <w:rsid w:val="00F75EB4"/>
    <w:rsid w:val="00F77D2A"/>
    <w:rsid w:val="00F77D8B"/>
    <w:rsid w:val="00F83CEB"/>
    <w:rsid w:val="00F84A41"/>
    <w:rsid w:val="00F8569A"/>
    <w:rsid w:val="00F91F92"/>
    <w:rsid w:val="00F928A5"/>
    <w:rsid w:val="00F9561E"/>
    <w:rsid w:val="00F96170"/>
    <w:rsid w:val="00F97493"/>
    <w:rsid w:val="00FA05B2"/>
    <w:rsid w:val="00FA0A92"/>
    <w:rsid w:val="00FA33FF"/>
    <w:rsid w:val="00FC00C8"/>
    <w:rsid w:val="00FC7025"/>
    <w:rsid w:val="00FE1501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2AF4"/>
  </w:style>
  <w:style w:type="paragraph" w:styleId="af2">
    <w:name w:val="Normal (Web)"/>
    <w:basedOn w:val="a"/>
    <w:uiPriority w:val="99"/>
    <w:unhideWhenUsed/>
    <w:rsid w:val="00047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04735F"/>
    <w:rPr>
      <w:rFonts w:ascii="Times New Roman" w:hAnsi="Times New Roman"/>
    </w:rPr>
  </w:style>
  <w:style w:type="character" w:customStyle="1" w:styleId="af4">
    <w:name w:val="Без интервала Знак"/>
    <w:link w:val="af3"/>
    <w:uiPriority w:val="1"/>
    <w:rsid w:val="0004735F"/>
    <w:rPr>
      <w:rFonts w:ascii="Times New Roman" w:hAnsi="Times New Roman"/>
      <w:lang w:val="ru-RU" w:eastAsia="ru-RU" w:bidi="ar-SA"/>
    </w:rPr>
  </w:style>
  <w:style w:type="character" w:customStyle="1" w:styleId="23">
    <w:name w:val="Основной текст (2)"/>
    <w:basedOn w:val="a0"/>
    <w:rsid w:val="00047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стиль5"/>
    <w:basedOn w:val="a0"/>
    <w:rsid w:val="00086810"/>
  </w:style>
  <w:style w:type="character" w:styleId="af5">
    <w:name w:val="Strong"/>
    <w:basedOn w:val="a0"/>
    <w:uiPriority w:val="22"/>
    <w:qFormat/>
    <w:locked/>
    <w:rsid w:val="00CA0C20"/>
    <w:rPr>
      <w:b/>
      <w:bCs/>
    </w:rPr>
  </w:style>
  <w:style w:type="paragraph" w:customStyle="1" w:styleId="Default">
    <w:name w:val="Default"/>
    <w:rsid w:val="00CA0C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6">
    <w:name w:val="Другое_"/>
    <w:link w:val="af7"/>
    <w:uiPriority w:val="99"/>
    <w:locked/>
    <w:rsid w:val="00CA0C20"/>
    <w:rPr>
      <w:rFonts w:ascii="Georgia" w:hAnsi="Georgia" w:cs="Georgia"/>
      <w:sz w:val="19"/>
      <w:szCs w:val="19"/>
    </w:rPr>
  </w:style>
  <w:style w:type="paragraph" w:customStyle="1" w:styleId="af7">
    <w:name w:val="Другое"/>
    <w:basedOn w:val="a"/>
    <w:link w:val="af6"/>
    <w:uiPriority w:val="99"/>
    <w:rsid w:val="00CA0C20"/>
    <w:pPr>
      <w:widowControl w:val="0"/>
      <w:spacing w:after="0" w:line="269" w:lineRule="auto"/>
      <w:ind w:firstLine="240"/>
    </w:pPr>
    <w:rPr>
      <w:rFonts w:ascii="Georgia" w:hAnsi="Georgia" w:cs="Times New Roman"/>
      <w:sz w:val="19"/>
      <w:szCs w:val="19"/>
    </w:rPr>
  </w:style>
  <w:style w:type="character" w:customStyle="1" w:styleId="extendedtext-short">
    <w:name w:val="extendedtext-short"/>
    <w:basedOn w:val="a0"/>
    <w:rsid w:val="00CA0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sportal.ru/shkola/klassnoe-rukovodstvo/library/2019/11/02/elektronnaya-biblioteka-dlya-klassnogo-rukovoditelya?ysclid=ldji8zuado763482986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vk.com/doc292596645_459431975?hash=zVZkzzam3KwBzra5sksDjkRL7uSVg7KVZhcbJh6jng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duportal44.ru/site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0;&#1085;&#1089;&#1090;&#1080;&#1090;&#1091;&#1090;&#1074;&#1086;&#1089;&#1087;&#1080;&#1090;&#1072;&#1085;&#1080;&#1103;.&#1088;&#1092;/programmy-vospitaniya/ooy/osnovnye-shkolnye-del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riinka-ufa.ru/vospitatelnaya-sluzhba/" TargetMode="External"/><Relationship Id="rId10" Type="http://schemas.openxmlformats.org/officeDocument/2006/relationships/hyperlink" Target="https://&#1080;&#1085;&#1089;&#1090;&#1080;&#1090;&#1091;&#1090;&#1074;&#1086;&#1089;&#1087;&#1080;&#1090;&#1072;&#1085;&#1080;&#1103;.&#1088;&#1092;/programmy-vospitaniya/programma-vospitaniya-dlya-obshcheobrazovatelnykh-organizatsiy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&#1080;&#1085;&#1089;&#1090;&#1080;&#1090;&#1091;&#1090;&#1074;&#1086;&#1089;&#1087;&#1080;&#1090;&#1072;&#1085;&#1080;&#1103;.&#1088;&#1092;/programmy-vospitaniya/" TargetMode="External"/><Relationship Id="rId14" Type="http://schemas.openxmlformats.org/officeDocument/2006/relationships/hyperlink" Target="https://czentrobrazovaniya13tula-r71.gosweb.gosuslugi.ru/netcat_files/30/69/21.Vospitanie_i_vneurochnaya_deyatelnost_Rekomendacii_2022_2023_uch.g.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16</Pages>
  <Words>4656</Words>
  <Characters>39395</Characters>
  <Application>Microsoft Office Word</Application>
  <DocSecurity>0</DocSecurity>
  <Lines>328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76</cp:revision>
  <cp:lastPrinted>2020-03-26T22:40:00Z</cp:lastPrinted>
  <dcterms:created xsi:type="dcterms:W3CDTF">2018-12-26T06:43:00Z</dcterms:created>
  <dcterms:modified xsi:type="dcterms:W3CDTF">2023-03-22T03:23:00Z</dcterms:modified>
</cp:coreProperties>
</file>